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10240"/>
      </w:tblGrid>
      <w:tr w:rsidR="00614C9D" w:rsidRPr="00366F3B" w14:paraId="0E4FB95E" w14:textId="77777777" w:rsidTr="00723C39">
        <w:trPr>
          <w:trHeight w:val="647"/>
        </w:trPr>
        <w:tc>
          <w:tcPr>
            <w:tcW w:w="10240" w:type="dxa"/>
            <w:shd w:val="clear" w:color="auto" w:fill="0878FF"/>
            <w:vAlign w:val="center"/>
          </w:tcPr>
          <w:p w14:paraId="1ADC3E53" w14:textId="406139D9" w:rsidR="001E064F" w:rsidRPr="00723C39" w:rsidRDefault="00723C39" w:rsidP="00723C39">
            <w:pPr>
              <w:jc w:val="center"/>
              <w:rPr>
                <w:rFonts w:ascii="Calibri" w:hAnsi="Calibri" w:cs="Calibri"/>
                <w:b/>
                <w:color w:val="FFFFFF"/>
                <w:sz w:val="32"/>
                <w:szCs w:val="22"/>
              </w:rPr>
            </w:pPr>
            <w:bookmarkStart w:id="0" w:name="_Hlk70500275"/>
            <w:r>
              <w:rPr>
                <w:rFonts w:ascii="Calibri" w:hAnsi="Calibri" w:cs="Calibri"/>
                <w:b/>
                <w:color w:val="FFFFFF"/>
                <w:sz w:val="32"/>
                <w:szCs w:val="22"/>
              </w:rPr>
              <w:t>GRILLE D’EVALUATION DE L’ACTION</w:t>
            </w:r>
          </w:p>
        </w:tc>
      </w:tr>
    </w:tbl>
    <w:p w14:paraId="2386FC01" w14:textId="4611DA9D" w:rsidR="00614C9D" w:rsidRDefault="00614C9D" w:rsidP="001E064F">
      <w:pPr>
        <w:jc w:val="both"/>
        <w:rPr>
          <w:rFonts w:ascii="Calibri" w:hAnsi="Calibri" w:cs="Calibri"/>
          <w:b/>
          <w:sz w:val="32"/>
          <w:szCs w:val="22"/>
          <w:u w:val="single"/>
        </w:rPr>
      </w:pPr>
    </w:p>
    <w:tbl>
      <w:tblPr>
        <w:tblStyle w:val="Grilledutableau"/>
        <w:tblW w:w="10485" w:type="dxa"/>
        <w:jc w:val="center"/>
        <w:tblLook w:val="04A0" w:firstRow="1" w:lastRow="0" w:firstColumn="1" w:lastColumn="0" w:noHBand="0" w:noVBand="1"/>
      </w:tblPr>
      <w:tblGrid>
        <w:gridCol w:w="6773"/>
        <w:gridCol w:w="2016"/>
        <w:gridCol w:w="850"/>
        <w:gridCol w:w="846"/>
      </w:tblGrid>
      <w:tr w:rsidR="001136DB" w:rsidRPr="00035E3F" w14:paraId="5C71E63A" w14:textId="77777777" w:rsidTr="001136DB">
        <w:trPr>
          <w:jc w:val="center"/>
        </w:trPr>
        <w:tc>
          <w:tcPr>
            <w:tcW w:w="6773" w:type="dxa"/>
            <w:tcBorders>
              <w:left w:val="single" w:sz="4" w:space="0" w:color="auto"/>
              <w:bottom w:val="single" w:sz="4" w:space="0" w:color="auto"/>
            </w:tcBorders>
          </w:tcPr>
          <w:p w14:paraId="48AE532A" w14:textId="4441F6D7" w:rsidR="001136DB" w:rsidRPr="00035E3F" w:rsidRDefault="001136DB" w:rsidP="001E064F">
            <w:pPr>
              <w:jc w:val="both"/>
              <w:rPr>
                <w:rFonts w:ascii="Calibri" w:hAnsi="Calibri" w:cs="Calibri"/>
                <w:b/>
                <w:color w:val="878787"/>
                <w:sz w:val="28"/>
                <w:szCs w:val="22"/>
              </w:rPr>
            </w:pPr>
            <w:r w:rsidRPr="00035E3F">
              <w:rPr>
                <w:rFonts w:ascii="Calibri" w:hAnsi="Calibri" w:cs="Calibri"/>
                <w:b/>
                <w:color w:val="878787"/>
                <w:sz w:val="28"/>
                <w:szCs w:val="22"/>
              </w:rPr>
              <w:t xml:space="preserve">Raison sociale :  </w:t>
            </w:r>
          </w:p>
        </w:tc>
        <w:tc>
          <w:tcPr>
            <w:tcW w:w="3712" w:type="dxa"/>
            <w:gridSpan w:val="3"/>
          </w:tcPr>
          <w:p w14:paraId="357C8B29" w14:textId="77777777" w:rsidR="001136DB" w:rsidRPr="00035E3F" w:rsidRDefault="001136DB" w:rsidP="001E064F">
            <w:pPr>
              <w:jc w:val="both"/>
              <w:rPr>
                <w:rFonts w:ascii="Calibri" w:hAnsi="Calibri" w:cs="Calibri"/>
                <w:b/>
                <w:color w:val="878787"/>
                <w:sz w:val="28"/>
                <w:szCs w:val="22"/>
              </w:rPr>
            </w:pPr>
            <w:r w:rsidRPr="00035E3F">
              <w:rPr>
                <w:rFonts w:ascii="Calibri" w:hAnsi="Calibri" w:cs="Calibri"/>
                <w:b/>
                <w:color w:val="878787"/>
                <w:sz w:val="28"/>
                <w:szCs w:val="22"/>
              </w:rPr>
              <w:t xml:space="preserve">N° Adhérent : </w:t>
            </w:r>
          </w:p>
          <w:p w14:paraId="7CA8AA38" w14:textId="0A63E609" w:rsidR="001136DB" w:rsidRPr="00035E3F" w:rsidRDefault="001136DB" w:rsidP="001E064F">
            <w:pPr>
              <w:jc w:val="both"/>
              <w:rPr>
                <w:rFonts w:ascii="Calibri" w:hAnsi="Calibri" w:cs="Calibri"/>
                <w:b/>
                <w:color w:val="878787"/>
                <w:sz w:val="28"/>
                <w:szCs w:val="22"/>
              </w:rPr>
            </w:pPr>
          </w:p>
        </w:tc>
      </w:tr>
      <w:tr w:rsidR="001136DB" w:rsidRPr="00723C39" w14:paraId="6D85449D" w14:textId="77777777" w:rsidTr="001136DB">
        <w:trPr>
          <w:jc w:val="center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BC4CD33" w14:textId="60B5B928" w:rsidR="001136DB" w:rsidRPr="00723C39" w:rsidRDefault="001136DB" w:rsidP="001E064F">
            <w:pPr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color w:val="878787"/>
                <w:sz w:val="22"/>
                <w:szCs w:val="22"/>
              </w:rPr>
              <w:t xml:space="preserve">Rédacteur : </w:t>
            </w:r>
          </w:p>
        </w:tc>
      </w:tr>
      <w:tr w:rsidR="001136DB" w:rsidRPr="00723C39" w14:paraId="30D6990E" w14:textId="77777777" w:rsidTr="00F87E0D">
        <w:trPr>
          <w:jc w:val="center"/>
        </w:trPr>
        <w:tc>
          <w:tcPr>
            <w:tcW w:w="87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8F827" w14:textId="4287E87F" w:rsidR="001136DB" w:rsidRDefault="001136DB" w:rsidP="001E064F">
            <w:pPr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878787"/>
                <w:sz w:val="22"/>
                <w:szCs w:val="22"/>
              </w:rPr>
              <w:t>Date de réalisation :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14:paraId="6C54DE9C" w14:textId="7DFE2A18" w:rsidR="001136DB" w:rsidRPr="0049453C" w:rsidRDefault="001136DB" w:rsidP="0049453C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49453C">
              <w:rPr>
                <w:rFonts w:ascii="Calibri" w:hAnsi="Calibri" w:cs="Calibri"/>
                <w:b/>
                <w:sz w:val="22"/>
                <w:szCs w:val="22"/>
              </w:rPr>
              <w:t>OUI</w:t>
            </w:r>
          </w:p>
        </w:tc>
        <w:tc>
          <w:tcPr>
            <w:tcW w:w="846" w:type="dxa"/>
          </w:tcPr>
          <w:p w14:paraId="0EECFCFD" w14:textId="0DF806A7" w:rsidR="001136DB" w:rsidRPr="0049453C" w:rsidRDefault="001136DB" w:rsidP="0049453C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49453C">
              <w:rPr>
                <w:rFonts w:ascii="Calibri" w:hAnsi="Calibri" w:cs="Calibri"/>
                <w:b/>
                <w:sz w:val="22"/>
                <w:szCs w:val="22"/>
              </w:rPr>
              <w:t>NON</w:t>
            </w:r>
          </w:p>
        </w:tc>
      </w:tr>
      <w:tr w:rsidR="001136DB" w:rsidRPr="00723C39" w14:paraId="343275AB" w14:textId="77777777" w:rsidTr="001136DB">
        <w:trPr>
          <w:jc w:val="center"/>
        </w:trPr>
        <w:tc>
          <w:tcPr>
            <w:tcW w:w="8789" w:type="dxa"/>
            <w:gridSpan w:val="2"/>
            <w:tcBorders>
              <w:top w:val="single" w:sz="4" w:space="0" w:color="auto"/>
            </w:tcBorders>
          </w:tcPr>
          <w:p w14:paraId="6227DFE8" w14:textId="1C003D66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color w:val="0878FF"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Lettre action CMR transmise</w:t>
            </w:r>
          </w:p>
        </w:tc>
        <w:tc>
          <w:tcPr>
            <w:tcW w:w="850" w:type="dxa"/>
            <w:vAlign w:val="center"/>
          </w:tcPr>
          <w:p w14:paraId="2EC5AB9D" w14:textId="48C78B97" w:rsidR="001136DB" w:rsidRP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136DB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705561D3" w14:textId="1FD0BF61" w:rsidR="001136DB" w:rsidRP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136DB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1F74D9EA" w14:textId="77777777" w:rsidTr="001136DB">
        <w:trPr>
          <w:jc w:val="center"/>
        </w:trPr>
        <w:tc>
          <w:tcPr>
            <w:tcW w:w="8789" w:type="dxa"/>
            <w:gridSpan w:val="2"/>
          </w:tcPr>
          <w:p w14:paraId="30461022" w14:textId="73015B6F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color w:val="0878FF"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Fiche Entreprise</w:t>
            </w:r>
          </w:p>
        </w:tc>
        <w:tc>
          <w:tcPr>
            <w:tcW w:w="850" w:type="dxa"/>
            <w:vAlign w:val="center"/>
          </w:tcPr>
          <w:p w14:paraId="0AE5C664" w14:textId="1405E1E2" w:rsidR="001136DB" w:rsidRP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136DB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2BF89C3B" w14:textId="264ABD04" w:rsidR="001136DB" w:rsidRP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136DB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0B03DA2A" w14:textId="77777777" w:rsidTr="001136DB">
        <w:trPr>
          <w:jc w:val="center"/>
        </w:trPr>
        <w:tc>
          <w:tcPr>
            <w:tcW w:w="10485" w:type="dxa"/>
            <w:gridSpan w:val="4"/>
          </w:tcPr>
          <w:p w14:paraId="1D9FEFE2" w14:textId="3047F84B" w:rsidR="001136DB" w:rsidRPr="001136DB" w:rsidRDefault="001136DB" w:rsidP="008A1DDD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Fiches de Données de Sécurité</w:t>
            </w:r>
          </w:p>
        </w:tc>
      </w:tr>
      <w:tr w:rsidR="001136DB" w:rsidRPr="00723C39" w14:paraId="48A946D8" w14:textId="77777777" w:rsidTr="001136DB">
        <w:trPr>
          <w:jc w:val="center"/>
        </w:trPr>
        <w:tc>
          <w:tcPr>
            <w:tcW w:w="8789" w:type="dxa"/>
            <w:gridSpan w:val="2"/>
          </w:tcPr>
          <w:p w14:paraId="6A47B69A" w14:textId="6BEABBC2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bookmarkStart w:id="1" w:name="_GoBack"/>
            <w:r w:rsidRPr="0049453C">
              <w:rPr>
                <w:rFonts w:cs="Calibri"/>
                <w:color w:val="878787"/>
              </w:rPr>
              <w:t>Présentes dans l’entreprise</w:t>
            </w:r>
          </w:p>
        </w:tc>
        <w:tc>
          <w:tcPr>
            <w:tcW w:w="850" w:type="dxa"/>
            <w:vAlign w:val="center"/>
          </w:tcPr>
          <w:p w14:paraId="5C35208A" w14:textId="548D6715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7D2E2BDD" w14:textId="2BDD421B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bookmarkEnd w:id="1"/>
      <w:tr w:rsidR="001136DB" w:rsidRPr="00723C39" w14:paraId="3FCB4F42" w14:textId="77777777" w:rsidTr="001136DB">
        <w:trPr>
          <w:jc w:val="center"/>
        </w:trPr>
        <w:tc>
          <w:tcPr>
            <w:tcW w:w="8789" w:type="dxa"/>
            <w:gridSpan w:val="2"/>
          </w:tcPr>
          <w:p w14:paraId="29392853" w14:textId="4DFC4230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49453C">
              <w:rPr>
                <w:rFonts w:cs="Calibri"/>
                <w:color w:val="878787"/>
              </w:rPr>
              <w:t>Analysées par PREVALY</w:t>
            </w:r>
          </w:p>
        </w:tc>
        <w:tc>
          <w:tcPr>
            <w:tcW w:w="850" w:type="dxa"/>
            <w:vAlign w:val="center"/>
          </w:tcPr>
          <w:p w14:paraId="10CCC9C1" w14:textId="4FB86CF1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1B649D2C" w14:textId="623DCDE3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266D131F" w14:textId="77777777" w:rsidTr="001136DB">
        <w:trPr>
          <w:jc w:val="center"/>
        </w:trPr>
        <w:tc>
          <w:tcPr>
            <w:tcW w:w="8789" w:type="dxa"/>
            <w:gridSpan w:val="2"/>
          </w:tcPr>
          <w:p w14:paraId="6FFED70D" w14:textId="094CDBEB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49453C">
              <w:rPr>
                <w:rFonts w:cs="Calibri"/>
                <w:color w:val="878787"/>
              </w:rPr>
              <w:t>Nombre de FDS</w:t>
            </w:r>
          </w:p>
        </w:tc>
        <w:tc>
          <w:tcPr>
            <w:tcW w:w="850" w:type="dxa"/>
            <w:vAlign w:val="center"/>
          </w:tcPr>
          <w:p w14:paraId="1E8D0DED" w14:textId="71382AFF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245C0ED9" w14:textId="781073A0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5F010E9D" w14:textId="77777777" w:rsidTr="001136DB">
        <w:trPr>
          <w:jc w:val="center"/>
        </w:trPr>
        <w:tc>
          <w:tcPr>
            <w:tcW w:w="8789" w:type="dxa"/>
            <w:gridSpan w:val="2"/>
          </w:tcPr>
          <w:p w14:paraId="4027D1E6" w14:textId="48A164BD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49453C">
              <w:rPr>
                <w:rFonts w:cs="Calibri"/>
                <w:color w:val="878787"/>
              </w:rPr>
              <w:t>Nombre de produits CMR ou contenant des substances CMR identifié</w:t>
            </w:r>
            <w:r w:rsidR="00537A07">
              <w:rPr>
                <w:rFonts w:cs="Calibri"/>
                <w:color w:val="878787"/>
              </w:rPr>
              <w:t>e</w:t>
            </w:r>
            <w:r w:rsidRPr="0049453C">
              <w:rPr>
                <w:rFonts w:cs="Calibri"/>
                <w:color w:val="878787"/>
              </w:rPr>
              <w:t>s</w:t>
            </w:r>
          </w:p>
        </w:tc>
        <w:tc>
          <w:tcPr>
            <w:tcW w:w="850" w:type="dxa"/>
            <w:vAlign w:val="center"/>
          </w:tcPr>
          <w:p w14:paraId="52AC3F84" w14:textId="12D6637D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350D986D" w14:textId="2A30AC20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02E80C98" w14:textId="77777777" w:rsidTr="001136DB">
        <w:trPr>
          <w:jc w:val="center"/>
        </w:trPr>
        <w:tc>
          <w:tcPr>
            <w:tcW w:w="8789" w:type="dxa"/>
            <w:gridSpan w:val="2"/>
          </w:tcPr>
          <w:p w14:paraId="4B99A120" w14:textId="5FCF75E9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49453C">
              <w:rPr>
                <w:rFonts w:cs="Calibri"/>
                <w:color w:val="878787"/>
              </w:rPr>
              <w:t>Restitution de l’analyse</w:t>
            </w:r>
          </w:p>
        </w:tc>
        <w:tc>
          <w:tcPr>
            <w:tcW w:w="850" w:type="dxa"/>
            <w:vAlign w:val="center"/>
          </w:tcPr>
          <w:p w14:paraId="5FC7155A" w14:textId="45B366C9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738AF788" w14:textId="284809CA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65FD7C1B" w14:textId="77777777" w:rsidTr="001136DB">
        <w:trPr>
          <w:jc w:val="center"/>
        </w:trPr>
        <w:tc>
          <w:tcPr>
            <w:tcW w:w="8789" w:type="dxa"/>
            <w:gridSpan w:val="2"/>
          </w:tcPr>
          <w:p w14:paraId="0CF0148C" w14:textId="4E5C305E" w:rsidR="001136DB" w:rsidRPr="0049453C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49453C">
              <w:rPr>
                <w:rFonts w:cs="Calibri"/>
                <w:color w:val="878787"/>
              </w:rPr>
              <w:t>Accompagnement pour la substitution des CMR</w:t>
            </w:r>
          </w:p>
        </w:tc>
        <w:tc>
          <w:tcPr>
            <w:tcW w:w="850" w:type="dxa"/>
            <w:vAlign w:val="center"/>
          </w:tcPr>
          <w:p w14:paraId="7150FA20" w14:textId="0E7B059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4A989177" w14:textId="6EAC4CC4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349F1100" w14:textId="77777777" w:rsidTr="001136DB">
        <w:trPr>
          <w:jc w:val="center"/>
        </w:trPr>
        <w:tc>
          <w:tcPr>
            <w:tcW w:w="8789" w:type="dxa"/>
            <w:gridSpan w:val="2"/>
          </w:tcPr>
          <w:p w14:paraId="6DB22B70" w14:textId="083D8414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color w:val="0878FF"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Conseil sur l’évaluation du risque chimique</w:t>
            </w:r>
          </w:p>
        </w:tc>
        <w:tc>
          <w:tcPr>
            <w:tcW w:w="850" w:type="dxa"/>
            <w:vAlign w:val="center"/>
          </w:tcPr>
          <w:p w14:paraId="67396963" w14:textId="209219CB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208CE4FE" w14:textId="6309F8DB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3354D884" w14:textId="77777777" w:rsidTr="001136DB">
        <w:trPr>
          <w:jc w:val="center"/>
        </w:trPr>
        <w:tc>
          <w:tcPr>
            <w:tcW w:w="10485" w:type="dxa"/>
            <w:gridSpan w:val="4"/>
          </w:tcPr>
          <w:p w14:paraId="6CF07E6C" w14:textId="77777777" w:rsidR="001136DB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49453C">
              <w:rPr>
                <w:rFonts w:ascii="Calibri" w:hAnsi="Calibri" w:cs="Calibri"/>
                <w:color w:val="878787"/>
                <w:sz w:val="22"/>
                <w:szCs w:val="22"/>
              </w:rPr>
              <w:t>Méthode</w:t>
            </w:r>
            <w:r>
              <w:rPr>
                <w:rFonts w:ascii="Calibri" w:hAnsi="Calibri" w:cs="Calibri"/>
                <w:color w:val="878787"/>
                <w:sz w:val="22"/>
                <w:szCs w:val="22"/>
              </w:rPr>
              <w:t xml:space="preserve"> (SEIRICH…) : </w:t>
            </w:r>
          </w:p>
          <w:p w14:paraId="41F82AF6" w14:textId="432658EF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1136DB" w:rsidRPr="00723C39" w14:paraId="52DF68D9" w14:textId="77777777" w:rsidTr="001136DB">
        <w:trPr>
          <w:jc w:val="center"/>
        </w:trPr>
        <w:tc>
          <w:tcPr>
            <w:tcW w:w="10485" w:type="dxa"/>
            <w:gridSpan w:val="4"/>
          </w:tcPr>
          <w:p w14:paraId="3E095D15" w14:textId="532E1A50" w:rsidR="001136DB" w:rsidRPr="001136DB" w:rsidRDefault="001136DB" w:rsidP="008A1DDD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Plaquettes</w:t>
            </w:r>
          </w:p>
        </w:tc>
      </w:tr>
      <w:tr w:rsidR="001136DB" w:rsidRPr="00723C39" w14:paraId="4FE36184" w14:textId="77777777" w:rsidTr="001136DB">
        <w:trPr>
          <w:jc w:val="center"/>
        </w:trPr>
        <w:tc>
          <w:tcPr>
            <w:tcW w:w="8789" w:type="dxa"/>
            <w:gridSpan w:val="2"/>
          </w:tcPr>
          <w:p w14:paraId="57289639" w14:textId="433F4676" w:rsidR="001136DB" w:rsidRPr="008A1DDD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8A1DDD">
              <w:rPr>
                <w:rFonts w:cs="Calibri"/>
                <w:color w:val="878787"/>
              </w:rPr>
              <w:t>Risque chimique</w:t>
            </w:r>
          </w:p>
        </w:tc>
        <w:tc>
          <w:tcPr>
            <w:tcW w:w="850" w:type="dxa"/>
            <w:vAlign w:val="center"/>
          </w:tcPr>
          <w:p w14:paraId="4B17E000" w14:textId="6B591F08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6DF92AED" w14:textId="26A427A1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35EF4A30" w14:textId="77777777" w:rsidTr="001136DB">
        <w:trPr>
          <w:jc w:val="center"/>
        </w:trPr>
        <w:tc>
          <w:tcPr>
            <w:tcW w:w="8789" w:type="dxa"/>
            <w:gridSpan w:val="2"/>
          </w:tcPr>
          <w:p w14:paraId="5DC5EBA2" w14:textId="0B11E596" w:rsidR="001136DB" w:rsidRPr="008A1DDD" w:rsidRDefault="001136DB" w:rsidP="001136DB">
            <w:pPr>
              <w:pStyle w:val="Paragraphedeliste"/>
              <w:numPr>
                <w:ilvl w:val="0"/>
                <w:numId w:val="30"/>
              </w:numPr>
              <w:ind w:left="447" w:hanging="283"/>
              <w:jc w:val="both"/>
              <w:rPr>
                <w:rFonts w:cs="Calibri"/>
                <w:color w:val="878787"/>
              </w:rPr>
            </w:pPr>
            <w:r w:rsidRPr="008A1DDD">
              <w:rPr>
                <w:rFonts w:cs="Calibri"/>
                <w:color w:val="878787"/>
              </w:rPr>
              <w:t>Autres</w:t>
            </w:r>
            <w:r w:rsidR="00537A07">
              <w:rPr>
                <w:rFonts w:cs="Calibri"/>
                <w:color w:val="878787"/>
              </w:rPr>
              <w:t> :</w:t>
            </w:r>
          </w:p>
        </w:tc>
        <w:tc>
          <w:tcPr>
            <w:tcW w:w="850" w:type="dxa"/>
            <w:vAlign w:val="center"/>
          </w:tcPr>
          <w:p w14:paraId="0CED889C" w14:textId="55086D6A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0F9E8B96" w14:textId="02911C5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4FB7B1A0" w14:textId="77777777" w:rsidTr="001136DB">
        <w:trPr>
          <w:jc w:val="center"/>
        </w:trPr>
        <w:tc>
          <w:tcPr>
            <w:tcW w:w="8789" w:type="dxa"/>
            <w:gridSpan w:val="2"/>
          </w:tcPr>
          <w:p w14:paraId="0159B006" w14:textId="48379D0A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proofErr w:type="spellStart"/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Biométrologie</w:t>
            </w:r>
            <w:proofErr w:type="spellEnd"/>
          </w:p>
        </w:tc>
        <w:tc>
          <w:tcPr>
            <w:tcW w:w="850" w:type="dxa"/>
            <w:vAlign w:val="center"/>
          </w:tcPr>
          <w:p w14:paraId="68C28D2D" w14:textId="3F5A70EC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0AAEDDA1" w14:textId="13F8E8B6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675BC6CA" w14:textId="77777777" w:rsidTr="001136DB">
        <w:trPr>
          <w:jc w:val="center"/>
        </w:trPr>
        <w:tc>
          <w:tcPr>
            <w:tcW w:w="10485" w:type="dxa"/>
            <w:gridSpan w:val="4"/>
          </w:tcPr>
          <w:p w14:paraId="7BA1181C" w14:textId="483B00B6" w:rsidR="001136DB" w:rsidRPr="00F621AF" w:rsidRDefault="001136DB" w:rsidP="00F621AF">
            <w:pPr>
              <w:jc w:val="both"/>
              <w:rPr>
                <w:rFonts w:cs="Calibri"/>
              </w:rPr>
            </w:pPr>
            <w:r w:rsidRPr="00F621AF">
              <w:rPr>
                <w:rFonts w:ascii="Calibri" w:hAnsi="Calibri" w:cs="Calibri"/>
                <w:color w:val="878787"/>
                <w:sz w:val="22"/>
                <w:szCs w:val="22"/>
              </w:rPr>
              <w:t>Nombre de salariés prélevés :</w:t>
            </w:r>
            <w:r w:rsidRPr="00F621AF">
              <w:rPr>
                <w:rFonts w:cs="Calibri"/>
                <w:color w:val="878787"/>
              </w:rPr>
              <w:t xml:space="preserve"> </w:t>
            </w:r>
          </w:p>
        </w:tc>
      </w:tr>
      <w:tr w:rsidR="001136DB" w:rsidRPr="00723C39" w14:paraId="1ACC5D5D" w14:textId="77777777" w:rsidTr="001136DB">
        <w:trPr>
          <w:jc w:val="center"/>
        </w:trPr>
        <w:tc>
          <w:tcPr>
            <w:tcW w:w="10485" w:type="dxa"/>
            <w:gridSpan w:val="4"/>
          </w:tcPr>
          <w:p w14:paraId="42CE3967" w14:textId="77777777" w:rsidR="001136DB" w:rsidRPr="00F621AF" w:rsidRDefault="001136DB" w:rsidP="00F621AF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F621AF">
              <w:rPr>
                <w:rFonts w:ascii="Calibri" w:hAnsi="Calibri" w:cs="Calibri"/>
                <w:color w:val="878787"/>
                <w:sz w:val="22"/>
                <w:szCs w:val="22"/>
              </w:rPr>
              <w:t>Résultats :</w:t>
            </w:r>
          </w:p>
          <w:p w14:paraId="5F4DBFC9" w14:textId="33118954" w:rsidR="001136DB" w:rsidRPr="008A1DDD" w:rsidRDefault="001136DB" w:rsidP="008A1DDD">
            <w:pPr>
              <w:jc w:val="both"/>
              <w:rPr>
                <w:rFonts w:cs="Calibri"/>
                <w:color w:val="878787"/>
              </w:rPr>
            </w:pPr>
          </w:p>
        </w:tc>
      </w:tr>
      <w:tr w:rsidR="001136DB" w:rsidRPr="00723C39" w14:paraId="5D7F0870" w14:textId="77777777" w:rsidTr="001136DB">
        <w:trPr>
          <w:jc w:val="center"/>
        </w:trPr>
        <w:tc>
          <w:tcPr>
            <w:tcW w:w="8789" w:type="dxa"/>
            <w:gridSpan w:val="2"/>
          </w:tcPr>
          <w:p w14:paraId="4151BA1A" w14:textId="3AF68939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>Etude ergo-toxicologique</w:t>
            </w:r>
          </w:p>
        </w:tc>
        <w:tc>
          <w:tcPr>
            <w:tcW w:w="850" w:type="dxa"/>
            <w:vAlign w:val="center"/>
          </w:tcPr>
          <w:p w14:paraId="775D44EB" w14:textId="67ACB8F4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5029E488" w14:textId="3B66184B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71E65705" w14:textId="77777777" w:rsidTr="001136DB">
        <w:trPr>
          <w:jc w:val="center"/>
        </w:trPr>
        <w:tc>
          <w:tcPr>
            <w:tcW w:w="10485" w:type="dxa"/>
            <w:gridSpan w:val="4"/>
          </w:tcPr>
          <w:p w14:paraId="2DF39C74" w14:textId="77777777" w:rsidR="001136DB" w:rsidRDefault="001136DB" w:rsidP="008A1DDD">
            <w:pPr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8A1DDD">
              <w:rPr>
                <w:rFonts w:ascii="Calibri" w:hAnsi="Calibri" w:cs="Calibri"/>
                <w:color w:val="878787"/>
                <w:sz w:val="22"/>
                <w:szCs w:val="22"/>
              </w:rPr>
              <w:t>Commentaires</w:t>
            </w:r>
            <w:r>
              <w:rPr>
                <w:rFonts w:ascii="Calibri" w:hAnsi="Calibri" w:cs="Calibri"/>
                <w:color w:val="878787"/>
                <w:sz w:val="22"/>
                <w:szCs w:val="22"/>
              </w:rPr>
              <w:t> :</w:t>
            </w:r>
          </w:p>
          <w:p w14:paraId="19C9981C" w14:textId="71037D87" w:rsidR="001136DB" w:rsidRPr="008A1DDD" w:rsidRDefault="001136DB" w:rsidP="008A1DDD">
            <w:pPr>
              <w:rPr>
                <w:rFonts w:ascii="Calibri" w:hAnsi="Calibri" w:cs="Calibri"/>
                <w:color w:val="878787"/>
                <w:sz w:val="22"/>
                <w:szCs w:val="22"/>
              </w:rPr>
            </w:pPr>
          </w:p>
        </w:tc>
      </w:tr>
      <w:tr w:rsidR="001136DB" w:rsidRPr="00723C39" w14:paraId="46BAE545" w14:textId="77777777" w:rsidTr="001136DB">
        <w:trPr>
          <w:jc w:val="center"/>
        </w:trPr>
        <w:tc>
          <w:tcPr>
            <w:tcW w:w="8789" w:type="dxa"/>
            <w:gridSpan w:val="2"/>
          </w:tcPr>
          <w:p w14:paraId="535C3BC2" w14:textId="288C0AAA" w:rsidR="001136DB" w:rsidRPr="001136DB" w:rsidRDefault="001136DB" w:rsidP="0049453C">
            <w:pPr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1136DB">
              <w:rPr>
                <w:rFonts w:ascii="Calibri" w:hAnsi="Calibri" w:cs="Calibri"/>
                <w:b/>
                <w:color w:val="0878FF"/>
                <w:sz w:val="22"/>
                <w:szCs w:val="22"/>
              </w:rPr>
              <w:t xml:space="preserve">Sensibilisation </w:t>
            </w:r>
          </w:p>
        </w:tc>
        <w:tc>
          <w:tcPr>
            <w:tcW w:w="850" w:type="dxa"/>
            <w:vAlign w:val="center"/>
          </w:tcPr>
          <w:p w14:paraId="146D52DA" w14:textId="092881F9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411032B6" w14:textId="71C7C8E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3F71F9D6" w14:textId="77777777" w:rsidTr="001136DB">
        <w:trPr>
          <w:jc w:val="center"/>
        </w:trPr>
        <w:tc>
          <w:tcPr>
            <w:tcW w:w="10485" w:type="dxa"/>
            <w:gridSpan w:val="4"/>
          </w:tcPr>
          <w:p w14:paraId="6FE680D8" w14:textId="3039ED56" w:rsidR="001136DB" w:rsidRPr="00B7720E" w:rsidRDefault="001136DB" w:rsidP="00B7720E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B7720E">
              <w:rPr>
                <w:rFonts w:ascii="Calibri" w:hAnsi="Calibri" w:cs="Calibri"/>
                <w:color w:val="878787"/>
                <w:sz w:val="22"/>
                <w:szCs w:val="22"/>
              </w:rPr>
              <w:t>Nombre de salariés concernés</w:t>
            </w:r>
            <w:r w:rsidR="00313C89">
              <w:rPr>
                <w:rFonts w:ascii="Calibri" w:hAnsi="Calibri" w:cs="Calibri"/>
                <w:color w:val="878787"/>
                <w:sz w:val="22"/>
                <w:szCs w:val="22"/>
              </w:rPr>
              <w:t> :</w:t>
            </w:r>
          </w:p>
        </w:tc>
      </w:tr>
      <w:tr w:rsidR="001136DB" w:rsidRPr="00723C39" w14:paraId="535513F4" w14:textId="77777777" w:rsidTr="001136DB">
        <w:trPr>
          <w:jc w:val="center"/>
        </w:trPr>
        <w:tc>
          <w:tcPr>
            <w:tcW w:w="10485" w:type="dxa"/>
            <w:gridSpan w:val="4"/>
          </w:tcPr>
          <w:p w14:paraId="1E305549" w14:textId="77777777" w:rsidR="001136DB" w:rsidRDefault="001136DB" w:rsidP="00B7720E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B7720E">
              <w:rPr>
                <w:rFonts w:ascii="Calibri" w:hAnsi="Calibri" w:cs="Calibri"/>
                <w:color w:val="878787"/>
                <w:sz w:val="22"/>
                <w:szCs w:val="22"/>
              </w:rPr>
              <w:t>Commentaires (notes moyennes, remarques …)</w:t>
            </w:r>
            <w:r>
              <w:rPr>
                <w:rFonts w:ascii="Calibri" w:hAnsi="Calibri" w:cs="Calibri"/>
                <w:color w:val="878787"/>
                <w:sz w:val="22"/>
                <w:szCs w:val="22"/>
              </w:rPr>
              <w:t> :</w:t>
            </w:r>
          </w:p>
          <w:p w14:paraId="6BBE85B2" w14:textId="7FDB614A" w:rsidR="001136DB" w:rsidRPr="00B7720E" w:rsidRDefault="001136DB" w:rsidP="00B7720E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</w:p>
        </w:tc>
      </w:tr>
      <w:tr w:rsidR="00035E3F" w:rsidRPr="00035E3F" w14:paraId="0DAEEF24" w14:textId="77777777" w:rsidTr="00035E3F">
        <w:trPr>
          <w:trHeight w:val="422"/>
          <w:jc w:val="center"/>
        </w:trPr>
        <w:tc>
          <w:tcPr>
            <w:tcW w:w="10485" w:type="dxa"/>
            <w:gridSpan w:val="4"/>
            <w:shd w:val="clear" w:color="auto" w:fill="0878FF"/>
            <w:vAlign w:val="center"/>
          </w:tcPr>
          <w:p w14:paraId="79EEB067" w14:textId="77777777" w:rsidR="00035E3F" w:rsidRDefault="00035E3F" w:rsidP="0049453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28"/>
                <w:szCs w:val="22"/>
              </w:rPr>
            </w:pPr>
            <w:r w:rsidRPr="00035E3F">
              <w:rPr>
                <w:rFonts w:ascii="Calibri" w:hAnsi="Calibri" w:cs="Calibri"/>
                <w:b/>
                <w:color w:val="FFFFFF" w:themeColor="background1"/>
                <w:sz w:val="28"/>
                <w:szCs w:val="22"/>
              </w:rPr>
              <w:t>SUIVI DES ACTIONS REALISEES PAR L’ENTREPRISE SUITE A L’ACCOMPAGNEMENT</w:t>
            </w:r>
          </w:p>
          <w:p w14:paraId="269B3F50" w14:textId="21C09F83" w:rsidR="00035E3F" w:rsidRPr="00035E3F" w:rsidRDefault="00035E3F" w:rsidP="0049453C">
            <w:pPr>
              <w:jc w:val="center"/>
              <w:rPr>
                <w:rFonts w:ascii="Calibri" w:hAnsi="Calibri" w:cs="Calibr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="Calibri" w:hAnsi="Calibri" w:cs="Calibri"/>
                <w:b/>
                <w:color w:val="FFFFFF" w:themeColor="background1"/>
                <w:sz w:val="28"/>
                <w:szCs w:val="22"/>
              </w:rPr>
              <w:t>Suivi 6-12 mois</w:t>
            </w:r>
          </w:p>
        </w:tc>
      </w:tr>
      <w:tr w:rsidR="001136DB" w:rsidRPr="00723C39" w14:paraId="136FB36A" w14:textId="77777777" w:rsidTr="001136DB">
        <w:trPr>
          <w:jc w:val="center"/>
        </w:trPr>
        <w:tc>
          <w:tcPr>
            <w:tcW w:w="8789" w:type="dxa"/>
            <w:gridSpan w:val="2"/>
          </w:tcPr>
          <w:p w14:paraId="15FF5A44" w14:textId="07E80115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Réalisation du D</w:t>
            </w:r>
            <w:r>
              <w:rPr>
                <w:rFonts w:ascii="Calibri" w:hAnsi="Calibri" w:cs="Calibri"/>
                <w:color w:val="878787"/>
                <w:sz w:val="22"/>
                <w:szCs w:val="22"/>
              </w:rPr>
              <w:t xml:space="preserve">ocument </w:t>
            </w: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U</w:t>
            </w:r>
            <w:r>
              <w:rPr>
                <w:rFonts w:ascii="Calibri" w:hAnsi="Calibri" w:cs="Calibri"/>
                <w:color w:val="878787"/>
                <w:sz w:val="22"/>
                <w:szCs w:val="22"/>
              </w:rPr>
              <w:t>nique</w:t>
            </w:r>
          </w:p>
        </w:tc>
        <w:tc>
          <w:tcPr>
            <w:tcW w:w="850" w:type="dxa"/>
            <w:vAlign w:val="center"/>
          </w:tcPr>
          <w:p w14:paraId="00369429" w14:textId="4A6FC815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48DE97E0" w14:textId="0947ECA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691D6C82" w14:textId="77777777" w:rsidTr="001136DB">
        <w:trPr>
          <w:jc w:val="center"/>
        </w:trPr>
        <w:tc>
          <w:tcPr>
            <w:tcW w:w="8789" w:type="dxa"/>
            <w:gridSpan w:val="2"/>
          </w:tcPr>
          <w:p w14:paraId="68BCBC9F" w14:textId="122C744F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Présence d’un plan d’actions</w:t>
            </w:r>
          </w:p>
        </w:tc>
        <w:tc>
          <w:tcPr>
            <w:tcW w:w="850" w:type="dxa"/>
            <w:vAlign w:val="center"/>
          </w:tcPr>
          <w:p w14:paraId="2B9D1780" w14:textId="3D5BB9C0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449B4704" w14:textId="274E7ADE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2E5679F4" w14:textId="77777777" w:rsidTr="001136DB">
        <w:trPr>
          <w:jc w:val="center"/>
        </w:trPr>
        <w:tc>
          <w:tcPr>
            <w:tcW w:w="8789" w:type="dxa"/>
            <w:gridSpan w:val="2"/>
          </w:tcPr>
          <w:p w14:paraId="2C08FE65" w14:textId="0DAAD3F0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Réalisation de l’évaluation du risque chimique</w:t>
            </w:r>
          </w:p>
        </w:tc>
        <w:tc>
          <w:tcPr>
            <w:tcW w:w="850" w:type="dxa"/>
            <w:vAlign w:val="center"/>
          </w:tcPr>
          <w:p w14:paraId="70144334" w14:textId="02F1D8B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54630BEA" w14:textId="08CC52F8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2F5532CE" w14:textId="77777777" w:rsidTr="001136DB">
        <w:trPr>
          <w:jc w:val="center"/>
        </w:trPr>
        <w:tc>
          <w:tcPr>
            <w:tcW w:w="8789" w:type="dxa"/>
            <w:gridSpan w:val="2"/>
          </w:tcPr>
          <w:p w14:paraId="03278C6F" w14:textId="33C88760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Substitution des CMR</w:t>
            </w:r>
          </w:p>
        </w:tc>
        <w:tc>
          <w:tcPr>
            <w:tcW w:w="850" w:type="dxa"/>
            <w:vAlign w:val="center"/>
          </w:tcPr>
          <w:p w14:paraId="1F43260A" w14:textId="13138F6B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6E1716F2" w14:textId="2197B00A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1DB07510" w14:textId="77777777" w:rsidTr="001136DB">
        <w:trPr>
          <w:jc w:val="center"/>
        </w:trPr>
        <w:tc>
          <w:tcPr>
            <w:tcW w:w="10485" w:type="dxa"/>
            <w:gridSpan w:val="4"/>
          </w:tcPr>
          <w:p w14:paraId="5836A156" w14:textId="77777777" w:rsidR="001136DB" w:rsidRDefault="001136DB" w:rsidP="00135659">
            <w:pPr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 xml:space="preserve">Produits concernés : </w:t>
            </w:r>
          </w:p>
          <w:p w14:paraId="2B96E0F7" w14:textId="27969DF6" w:rsidR="001136DB" w:rsidRDefault="001136DB" w:rsidP="00135659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1136DB" w:rsidRPr="00723C39" w14:paraId="28E4BAC5" w14:textId="77777777" w:rsidTr="001136DB">
        <w:trPr>
          <w:jc w:val="center"/>
        </w:trPr>
        <w:tc>
          <w:tcPr>
            <w:tcW w:w="8789" w:type="dxa"/>
            <w:gridSpan w:val="2"/>
          </w:tcPr>
          <w:p w14:paraId="40F63C16" w14:textId="243335E3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Mise en place de moyens de prévention</w:t>
            </w:r>
          </w:p>
        </w:tc>
        <w:tc>
          <w:tcPr>
            <w:tcW w:w="850" w:type="dxa"/>
            <w:vAlign w:val="center"/>
          </w:tcPr>
          <w:p w14:paraId="416BFCEC" w14:textId="54D6ACB4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66D2B6E9" w14:textId="39A0A627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tr w:rsidR="001136DB" w:rsidRPr="00723C39" w14:paraId="06671DAD" w14:textId="77777777" w:rsidTr="001136DB">
        <w:trPr>
          <w:jc w:val="center"/>
        </w:trPr>
        <w:tc>
          <w:tcPr>
            <w:tcW w:w="10485" w:type="dxa"/>
            <w:gridSpan w:val="4"/>
          </w:tcPr>
          <w:p w14:paraId="7BF12C88" w14:textId="77777777" w:rsidR="001136DB" w:rsidRDefault="001136DB" w:rsidP="00135659">
            <w:pPr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 xml:space="preserve">Ex. (THO, EPC, EPI…) : </w:t>
            </w:r>
          </w:p>
          <w:p w14:paraId="39CEBF76" w14:textId="42D83835" w:rsidR="001136DB" w:rsidRDefault="001136DB" w:rsidP="00135659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1136DB" w:rsidRPr="00723C39" w14:paraId="56D26288" w14:textId="77777777" w:rsidTr="001136DB">
        <w:trPr>
          <w:jc w:val="center"/>
        </w:trPr>
        <w:tc>
          <w:tcPr>
            <w:tcW w:w="8789" w:type="dxa"/>
            <w:gridSpan w:val="2"/>
          </w:tcPr>
          <w:p w14:paraId="040AEC1D" w14:textId="3F2CE9FC" w:rsidR="001136DB" w:rsidRPr="00135659" w:rsidRDefault="001136DB" w:rsidP="0049453C">
            <w:pPr>
              <w:jc w:val="both"/>
              <w:rPr>
                <w:rFonts w:ascii="Calibri" w:hAnsi="Calibri" w:cs="Calibri"/>
                <w:color w:val="878787"/>
                <w:sz w:val="22"/>
                <w:szCs w:val="22"/>
              </w:rPr>
            </w:pPr>
            <w:r w:rsidRPr="00135659">
              <w:rPr>
                <w:rFonts w:ascii="Calibri" w:hAnsi="Calibri" w:cs="Calibri"/>
                <w:color w:val="878787"/>
                <w:sz w:val="22"/>
                <w:szCs w:val="22"/>
              </w:rPr>
              <w:t>Pas d’actions réalisées</w:t>
            </w:r>
          </w:p>
        </w:tc>
        <w:tc>
          <w:tcPr>
            <w:tcW w:w="850" w:type="dxa"/>
            <w:vAlign w:val="center"/>
          </w:tcPr>
          <w:p w14:paraId="3210C4A4" w14:textId="516DC4D3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146B78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  <w:tc>
          <w:tcPr>
            <w:tcW w:w="846" w:type="dxa"/>
            <w:vAlign w:val="center"/>
          </w:tcPr>
          <w:p w14:paraId="48549295" w14:textId="69CEEB96" w:rsidR="001136DB" w:rsidRDefault="001136DB" w:rsidP="0049453C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953A51">
              <w:rPr>
                <w:rFonts w:ascii="Calibri" w:hAnsi="Calibri" w:cs="Calibri"/>
                <w:sz w:val="22"/>
                <w:szCs w:val="22"/>
              </w:rPr>
              <w:sym w:font="Wingdings" w:char="F0A6"/>
            </w:r>
          </w:p>
        </w:tc>
      </w:tr>
      <w:bookmarkEnd w:id="0"/>
    </w:tbl>
    <w:p w14:paraId="7CF23FBC" w14:textId="5314E06E" w:rsidR="00723C39" w:rsidRDefault="00723C39" w:rsidP="001E064F">
      <w:pPr>
        <w:jc w:val="both"/>
        <w:rPr>
          <w:rFonts w:ascii="Calibri" w:hAnsi="Calibri" w:cs="Calibri"/>
          <w:b/>
          <w:sz w:val="32"/>
          <w:szCs w:val="22"/>
          <w:u w:val="single"/>
        </w:rPr>
      </w:pPr>
    </w:p>
    <w:sectPr w:rsidR="00723C39" w:rsidSect="00F37987">
      <w:headerReference w:type="default" r:id="rId11"/>
      <w:footerReference w:type="default" r:id="rId12"/>
      <w:headerReference w:type="first" r:id="rId13"/>
      <w:type w:val="continuous"/>
      <w:pgSz w:w="11906" w:h="16838"/>
      <w:pgMar w:top="1258" w:right="720" w:bottom="222" w:left="709" w:header="96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07ED03" w14:textId="77777777" w:rsidR="00366F3B" w:rsidRDefault="00366F3B">
      <w:r>
        <w:separator/>
      </w:r>
    </w:p>
  </w:endnote>
  <w:endnote w:type="continuationSeparator" w:id="0">
    <w:p w14:paraId="68FD7BEE" w14:textId="77777777" w:rsidR="00366F3B" w:rsidRDefault="00366F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748CAA" w14:textId="5BE80735" w:rsidR="003D4BB9" w:rsidRPr="00D92F1D" w:rsidRDefault="001136DB" w:rsidP="00D92F1D">
    <w:pPr>
      <w:pStyle w:val="Pieddepage"/>
      <w:spacing w:before="240"/>
      <w:jc w:val="right"/>
      <w:rPr>
        <w:rFonts w:ascii="Calibri" w:hAnsi="Calibri"/>
        <w:b/>
        <w:sz w:val="20"/>
        <w:szCs w:val="20"/>
      </w:rPr>
    </w:pPr>
    <w:r>
      <w:rPr>
        <w:noProof/>
      </w:rPr>
      <w:drawing>
        <wp:anchor distT="0" distB="0" distL="114300" distR="114300" simplePos="0" relativeHeight="251672064" behindDoc="0" locked="0" layoutInCell="1" allowOverlap="1" wp14:anchorId="6A741499" wp14:editId="65CF1FB9">
          <wp:simplePos x="0" y="0"/>
          <wp:positionH relativeFrom="column">
            <wp:posOffset>3207385</wp:posOffset>
          </wp:positionH>
          <wp:positionV relativeFrom="paragraph">
            <wp:posOffset>156210</wp:posOffset>
          </wp:positionV>
          <wp:extent cx="762000" cy="233680"/>
          <wp:effectExtent l="0" t="0" r="0" b="0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" cy="233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2F1D">
      <w:rPr>
        <w:b/>
        <w:noProof/>
      </w:rPr>
      <w:drawing>
        <wp:anchor distT="0" distB="0" distL="114300" distR="114300" simplePos="0" relativeHeight="251670016" behindDoc="0" locked="0" layoutInCell="1" allowOverlap="1" wp14:anchorId="2D421CDC" wp14:editId="43C765CC">
          <wp:simplePos x="0" y="0"/>
          <wp:positionH relativeFrom="column">
            <wp:posOffset>1397635</wp:posOffset>
          </wp:positionH>
          <wp:positionV relativeFrom="paragraph">
            <wp:posOffset>41275</wp:posOffset>
          </wp:positionV>
          <wp:extent cx="1584960" cy="640080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496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92F1D">
      <w:rPr>
        <w:b/>
        <w:noProof/>
      </w:rPr>
      <w:drawing>
        <wp:anchor distT="0" distB="0" distL="114300" distR="114300" simplePos="0" relativeHeight="251667968" behindDoc="0" locked="0" layoutInCell="1" allowOverlap="1" wp14:anchorId="63AD15D8" wp14:editId="5C74C24A">
          <wp:simplePos x="0" y="0"/>
          <wp:positionH relativeFrom="margin">
            <wp:posOffset>-158115</wp:posOffset>
          </wp:positionH>
          <wp:positionV relativeFrom="paragraph">
            <wp:posOffset>33655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92F1D">
      <w:rPr>
        <w:b/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5E6C1314" wp14:editId="7F680302">
              <wp:simplePos x="0" y="0"/>
              <wp:positionH relativeFrom="column">
                <wp:posOffset>-618714</wp:posOffset>
              </wp:positionH>
              <wp:positionV relativeFrom="paragraph">
                <wp:posOffset>-8798</wp:posOffset>
              </wp:positionV>
              <wp:extent cx="7595334" cy="0"/>
              <wp:effectExtent l="0" t="0" r="0" b="0"/>
              <wp:wrapNone/>
              <wp:docPr id="7" name="Connecteur droi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9533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662679A" id="Connecteur droit 7" o:spid="_x0000_s1026" style="position:absolute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7pt,-.7pt" to="549.35pt,-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" strokecolor="#4472c4 [3204]" strokeweight=".5pt">
              <v:stroke joinstyle="miter"/>
            </v:line>
          </w:pict>
        </mc:Fallback>
      </mc:AlternateContent>
    </w:r>
    <w:r w:rsidR="003D4BB9" w:rsidRPr="00D92F1D">
      <w:rPr>
        <w:rFonts w:ascii="Calibri" w:hAnsi="Calibri"/>
        <w:b/>
        <w:sz w:val="20"/>
        <w:szCs w:val="20"/>
      </w:rPr>
      <w:fldChar w:fldCharType="begin"/>
    </w:r>
    <w:r w:rsidR="003D4BB9" w:rsidRPr="00D92F1D">
      <w:rPr>
        <w:rFonts w:ascii="Calibri" w:hAnsi="Calibri"/>
        <w:b/>
        <w:sz w:val="20"/>
        <w:szCs w:val="20"/>
      </w:rPr>
      <w:instrText>PAGE   \* MERGEFORMAT</w:instrText>
    </w:r>
    <w:r w:rsidR="003D4BB9" w:rsidRPr="00D92F1D">
      <w:rPr>
        <w:rFonts w:ascii="Calibri" w:hAnsi="Calibri"/>
        <w:b/>
        <w:sz w:val="20"/>
        <w:szCs w:val="20"/>
      </w:rPr>
      <w:fldChar w:fldCharType="separate"/>
    </w:r>
    <w:r w:rsidR="0063507E" w:rsidRPr="00D92F1D">
      <w:rPr>
        <w:rFonts w:ascii="Calibri" w:hAnsi="Calibri"/>
        <w:b/>
        <w:noProof/>
        <w:sz w:val="20"/>
        <w:szCs w:val="20"/>
      </w:rPr>
      <w:t>9</w:t>
    </w:r>
    <w:r w:rsidR="003D4BB9" w:rsidRPr="00D92F1D">
      <w:rPr>
        <w:rFonts w:ascii="Calibri" w:hAnsi="Calibri"/>
        <w:b/>
        <w:sz w:val="20"/>
        <w:szCs w:val="20"/>
      </w:rPr>
      <w:fldChar w:fldCharType="end"/>
    </w:r>
  </w:p>
  <w:p w14:paraId="634500D7" w14:textId="713667B5" w:rsidR="003D4BB9" w:rsidRPr="00697E34" w:rsidRDefault="003D4BB9" w:rsidP="00DF59FB">
    <w:pPr>
      <w:pStyle w:val="Pieddepage"/>
      <w:ind w:left="426"/>
      <w:jc w:val="center"/>
      <w:rPr>
        <w:rFonts w:ascii="Calibri" w:hAnsi="Calibri"/>
        <w:color w:val="245263"/>
        <w:sz w:val="28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B5CADE" w14:textId="77777777" w:rsidR="00366F3B" w:rsidRDefault="00366F3B">
      <w:r>
        <w:separator/>
      </w:r>
    </w:p>
  </w:footnote>
  <w:footnote w:type="continuationSeparator" w:id="0">
    <w:p w14:paraId="4375D98F" w14:textId="77777777" w:rsidR="00366F3B" w:rsidRDefault="00366F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7BD252" w14:textId="680C5DAD" w:rsidR="002E31E0" w:rsidRPr="00F0723C" w:rsidRDefault="001F46BC" w:rsidP="002E31E0">
    <w:pPr>
      <w:pStyle w:val="En-tte"/>
      <w:ind w:left="567"/>
      <w:rPr>
        <w:rFonts w:ascii="Calibri" w:hAnsi="Calibri"/>
        <w:b/>
        <w:color w:val="215868"/>
      </w:rPr>
    </w:pPr>
    <w:r>
      <w:rPr>
        <w:noProof/>
      </w:rPr>
      <w:drawing>
        <wp:anchor distT="0" distB="0" distL="114300" distR="114300" simplePos="0" relativeHeight="251661824" behindDoc="0" locked="0" layoutInCell="1" allowOverlap="1" wp14:anchorId="529FD2D9" wp14:editId="0DA8C546">
          <wp:simplePos x="0" y="0"/>
          <wp:positionH relativeFrom="column">
            <wp:posOffset>-74930</wp:posOffset>
          </wp:positionH>
          <wp:positionV relativeFrom="paragraph">
            <wp:posOffset>-700405</wp:posOffset>
          </wp:positionV>
          <wp:extent cx="2667635" cy="1285875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667635" cy="1285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37987">
      <w:rPr>
        <w:noProof/>
      </w:rPr>
      <w:drawing>
        <wp:anchor distT="0" distB="0" distL="114300" distR="114300" simplePos="0" relativeHeight="251660800" behindDoc="1" locked="0" layoutInCell="1" allowOverlap="1" wp14:anchorId="44072A0B" wp14:editId="539E1857">
          <wp:simplePos x="0" y="0"/>
          <wp:positionH relativeFrom="column">
            <wp:posOffset>5014661</wp:posOffset>
          </wp:positionH>
          <wp:positionV relativeFrom="topMargin">
            <wp:posOffset>237449</wp:posOffset>
          </wp:positionV>
          <wp:extent cx="1266190" cy="525780"/>
          <wp:effectExtent l="0" t="0" r="0" b="7620"/>
          <wp:wrapTight wrapText="bothSides">
            <wp:wrapPolygon edited="0">
              <wp:start x="0" y="0"/>
              <wp:lineTo x="0" y="21130"/>
              <wp:lineTo x="21123" y="21130"/>
              <wp:lineTo x="21123" y="0"/>
              <wp:lineTo x="0" y="0"/>
            </wp:wrapPolygon>
          </wp:wrapTight>
          <wp:docPr id="20" name="Image 6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525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Calibri" w:hAnsi="Calibri"/>
          <w:b/>
          <w:color w:val="215868"/>
          <w:sz w:val="20"/>
          <w:szCs w:val="20"/>
        </w:rPr>
        <w:id w:val="951137126"/>
        <w:docPartObj>
          <w:docPartGallery w:val="Page Numbers (Margins)"/>
          <w:docPartUnique/>
        </w:docPartObj>
      </w:sdtPr>
      <w:sdtEndPr/>
      <w:sdtContent/>
    </w:sdt>
    <w:r w:rsidR="002E31E0" w:rsidRPr="00F0723C">
      <w:rPr>
        <w:rFonts w:ascii="Calibri" w:hAnsi="Calibri"/>
        <w:b/>
        <w:color w:val="215868"/>
        <w:sz w:val="20"/>
        <w:szCs w:val="20"/>
      </w:rPr>
      <w:tab/>
    </w:r>
    <w:r w:rsidR="002E31E0">
      <w:rPr>
        <w:rFonts w:ascii="Calibri" w:hAnsi="Calibri"/>
        <w:b/>
        <w:color w:val="215868"/>
        <w:sz w:val="20"/>
        <w:szCs w:val="20"/>
      </w:rPr>
      <w:tab/>
    </w:r>
  </w:p>
  <w:p w14:paraId="07408E4D" w14:textId="0A764161" w:rsidR="002E31E0" w:rsidRDefault="002E31E0" w:rsidP="00D82FC5">
    <w:pPr>
      <w:pStyle w:val="En-tte"/>
      <w:ind w:left="-180" w:right="-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FAE8E0" w14:textId="3137D29C" w:rsidR="006A23AB" w:rsidRDefault="006A23AB">
    <w:pPr>
      <w:pStyle w:val="En-tte"/>
    </w:pPr>
    <w:r>
      <w:rPr>
        <w:noProof/>
      </w:rPr>
      <w:drawing>
        <wp:anchor distT="0" distB="0" distL="114300" distR="114300" simplePos="0" relativeHeight="251663872" behindDoc="0" locked="0" layoutInCell="1" allowOverlap="1" wp14:anchorId="0CF6A4A5" wp14:editId="30D87F7E">
          <wp:simplePos x="0" y="0"/>
          <wp:positionH relativeFrom="column">
            <wp:posOffset>-190500</wp:posOffset>
          </wp:positionH>
          <wp:positionV relativeFrom="paragraph">
            <wp:posOffset>-790575</wp:posOffset>
          </wp:positionV>
          <wp:extent cx="2667635" cy="1285875"/>
          <wp:effectExtent l="0" t="0" r="0" b="0"/>
          <wp:wrapSquare wrapText="bothSides"/>
          <wp:docPr id="23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667635" cy="1285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920" behindDoc="1" locked="0" layoutInCell="1" allowOverlap="1" wp14:anchorId="4DC0C09F" wp14:editId="372BE88D">
          <wp:simplePos x="0" y="0"/>
          <wp:positionH relativeFrom="column">
            <wp:posOffset>4791075</wp:posOffset>
          </wp:positionH>
          <wp:positionV relativeFrom="page">
            <wp:posOffset>287020</wp:posOffset>
          </wp:positionV>
          <wp:extent cx="1558925" cy="647700"/>
          <wp:effectExtent l="0" t="0" r="0" b="0"/>
          <wp:wrapTight wrapText="bothSides">
            <wp:wrapPolygon edited="0">
              <wp:start x="0" y="0"/>
              <wp:lineTo x="0" y="20965"/>
              <wp:lineTo x="21380" y="20965"/>
              <wp:lineTo x="21380" y="0"/>
              <wp:lineTo x="0" y="0"/>
            </wp:wrapPolygon>
          </wp:wrapTight>
          <wp:docPr id="24" name="Image 6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8925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82C1F"/>
    <w:multiLevelType w:val="hybridMultilevel"/>
    <w:tmpl w:val="D9285256"/>
    <w:lvl w:ilvl="0" w:tplc="040C0001">
      <w:start w:val="1"/>
      <w:numFmt w:val="bullet"/>
      <w:lvlText w:val=""/>
      <w:lvlJc w:val="left"/>
      <w:pPr>
        <w:ind w:left="2201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92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1" w:hanging="360"/>
      </w:pPr>
      <w:rPr>
        <w:rFonts w:ascii="Wingdings" w:hAnsi="Wingdings" w:hint="default"/>
      </w:rPr>
    </w:lvl>
  </w:abstractNum>
  <w:abstractNum w:abstractNumId="1" w15:restartNumberingAfterBreak="0">
    <w:nsid w:val="06022297"/>
    <w:multiLevelType w:val="hybridMultilevel"/>
    <w:tmpl w:val="C48CDF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F640FD"/>
    <w:multiLevelType w:val="hybridMultilevel"/>
    <w:tmpl w:val="C994D8E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6E74C7"/>
    <w:multiLevelType w:val="hybridMultilevel"/>
    <w:tmpl w:val="2B2CA8B0"/>
    <w:lvl w:ilvl="0" w:tplc="4F38A5C6">
      <w:numFmt w:val="bullet"/>
      <w:lvlText w:val=""/>
      <w:lvlJc w:val="left"/>
      <w:pPr>
        <w:ind w:left="720" w:hanging="360"/>
      </w:pPr>
      <w:rPr>
        <w:rFonts w:ascii="Wingdings" w:eastAsia="Times New Roman" w:hAnsi="Wingdings" w:cs="Calibri" w:hint="default"/>
        <w:b/>
        <w:color w:val="92D05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D4380"/>
    <w:multiLevelType w:val="hybridMultilevel"/>
    <w:tmpl w:val="6C50C7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1F4CA3"/>
    <w:multiLevelType w:val="hybridMultilevel"/>
    <w:tmpl w:val="9CF024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2D5EDA"/>
    <w:multiLevelType w:val="hybridMultilevel"/>
    <w:tmpl w:val="49AA7046"/>
    <w:lvl w:ilvl="0" w:tplc="2042E0F2">
      <w:numFmt w:val="bullet"/>
      <w:lvlText w:val=""/>
      <w:lvlJc w:val="left"/>
      <w:pPr>
        <w:ind w:left="1071" w:hanging="360"/>
      </w:pPr>
      <w:rPr>
        <w:rFonts w:ascii="Wingdings" w:eastAsia="Times New Roma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9" w15:restartNumberingAfterBreak="0">
    <w:nsid w:val="2FB20EBA"/>
    <w:multiLevelType w:val="hybridMultilevel"/>
    <w:tmpl w:val="D540B298"/>
    <w:lvl w:ilvl="0" w:tplc="5E14909A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7B46AF"/>
    <w:multiLevelType w:val="hybridMultilevel"/>
    <w:tmpl w:val="9E56EE0E"/>
    <w:lvl w:ilvl="0" w:tplc="1B609F28">
      <w:start w:val="1"/>
      <w:numFmt w:val="bullet"/>
      <w:lvlText w:val="o"/>
      <w:lvlJc w:val="left"/>
      <w:pPr>
        <w:ind w:left="579" w:hanging="360"/>
      </w:pPr>
      <w:rPr>
        <w:rFonts w:ascii="Courier New" w:hAnsi="Courier New" w:cs="Courier New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29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1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3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5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7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9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1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39" w:hanging="360"/>
      </w:pPr>
      <w:rPr>
        <w:rFonts w:ascii="Wingdings" w:hAnsi="Wingdings" w:hint="default"/>
      </w:rPr>
    </w:lvl>
  </w:abstractNum>
  <w:abstractNum w:abstractNumId="11" w15:restartNumberingAfterBreak="0">
    <w:nsid w:val="32C457AE"/>
    <w:multiLevelType w:val="hybridMultilevel"/>
    <w:tmpl w:val="F15A9F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543F89"/>
    <w:multiLevelType w:val="hybridMultilevel"/>
    <w:tmpl w:val="412C8F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62023A"/>
    <w:multiLevelType w:val="hybridMultilevel"/>
    <w:tmpl w:val="1FA2D298"/>
    <w:lvl w:ilvl="0" w:tplc="040C0001">
      <w:start w:val="1"/>
      <w:numFmt w:val="bullet"/>
      <w:lvlText w:val=""/>
      <w:lvlJc w:val="left"/>
      <w:pPr>
        <w:ind w:left="57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9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1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3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5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7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9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1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39" w:hanging="360"/>
      </w:pPr>
      <w:rPr>
        <w:rFonts w:ascii="Wingdings" w:hAnsi="Wingdings" w:hint="default"/>
      </w:rPr>
    </w:lvl>
  </w:abstractNum>
  <w:abstractNum w:abstractNumId="15" w15:restartNumberingAfterBreak="0">
    <w:nsid w:val="550E4ADA"/>
    <w:multiLevelType w:val="hybridMultilevel"/>
    <w:tmpl w:val="AA3437C8"/>
    <w:lvl w:ilvl="0" w:tplc="434ACB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7878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CB6B27"/>
    <w:multiLevelType w:val="hybridMultilevel"/>
    <w:tmpl w:val="6DA49F84"/>
    <w:lvl w:ilvl="0" w:tplc="28D24F8E">
      <w:start w:val="2"/>
      <w:numFmt w:val="bullet"/>
      <w:lvlText w:val=""/>
      <w:lvlJc w:val="left"/>
      <w:pPr>
        <w:ind w:left="1068" w:hanging="360"/>
      </w:pPr>
      <w:rPr>
        <w:rFonts w:ascii="Wingdings" w:eastAsia="Times New Roman" w:hAnsi="Wingdings" w:cs="Times New Roman" w:hint="default"/>
        <w:color w:val="92D050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585C7FB2"/>
    <w:multiLevelType w:val="hybridMultilevel"/>
    <w:tmpl w:val="5838DED6"/>
    <w:lvl w:ilvl="0" w:tplc="040C0001">
      <w:start w:val="1"/>
      <w:numFmt w:val="bullet"/>
      <w:lvlText w:val=""/>
      <w:lvlJc w:val="left"/>
      <w:pPr>
        <w:ind w:left="57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9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1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3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5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7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9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1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39" w:hanging="360"/>
      </w:pPr>
      <w:rPr>
        <w:rFonts w:ascii="Wingdings" w:hAnsi="Wingdings" w:hint="default"/>
      </w:rPr>
    </w:lvl>
  </w:abstractNum>
  <w:abstractNum w:abstractNumId="18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55098A"/>
    <w:multiLevelType w:val="hybridMultilevel"/>
    <w:tmpl w:val="143203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2F4AA6"/>
    <w:multiLevelType w:val="hybridMultilevel"/>
    <w:tmpl w:val="0DC48C38"/>
    <w:lvl w:ilvl="0" w:tplc="040C0005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140277"/>
    <w:multiLevelType w:val="hybridMultilevel"/>
    <w:tmpl w:val="2BC6991A"/>
    <w:lvl w:ilvl="0" w:tplc="07DCBD7E">
      <w:numFmt w:val="bullet"/>
      <w:lvlText w:val="-"/>
      <w:lvlJc w:val="left"/>
      <w:pPr>
        <w:ind w:left="219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93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65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37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09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81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53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25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979" w:hanging="360"/>
      </w:pPr>
      <w:rPr>
        <w:rFonts w:ascii="Wingdings" w:hAnsi="Wingdings" w:hint="default"/>
      </w:rPr>
    </w:lvl>
  </w:abstractNum>
  <w:abstractNum w:abstractNumId="23" w15:restartNumberingAfterBreak="0">
    <w:nsid w:val="63864FCA"/>
    <w:multiLevelType w:val="hybridMultilevel"/>
    <w:tmpl w:val="F724A542"/>
    <w:lvl w:ilvl="0" w:tplc="BB92797C">
      <w:start w:val="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8B24F8"/>
    <w:multiLevelType w:val="multilevel"/>
    <w:tmpl w:val="92B83C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FC117DA"/>
    <w:multiLevelType w:val="hybridMultilevel"/>
    <w:tmpl w:val="8626DA06"/>
    <w:lvl w:ilvl="0" w:tplc="040C000F">
      <w:start w:val="1"/>
      <w:numFmt w:val="decimal"/>
      <w:lvlText w:val="%1."/>
      <w:lvlJc w:val="left"/>
      <w:pPr>
        <w:ind w:left="1287" w:hanging="360"/>
      </w:p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72480634"/>
    <w:multiLevelType w:val="hybridMultilevel"/>
    <w:tmpl w:val="897E1AD4"/>
    <w:lvl w:ilvl="0" w:tplc="4F38A5C6">
      <w:numFmt w:val="bullet"/>
      <w:lvlText w:val=""/>
      <w:lvlJc w:val="left"/>
      <w:pPr>
        <w:ind w:left="720" w:hanging="360"/>
      </w:pPr>
      <w:rPr>
        <w:rFonts w:ascii="Wingdings" w:eastAsia="Times New Roman" w:hAnsi="Wingdings" w:cs="Calibri" w:hint="default"/>
        <w:b/>
        <w:color w:val="92D05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051B6B"/>
    <w:multiLevelType w:val="hybridMultilevel"/>
    <w:tmpl w:val="A11673AC"/>
    <w:lvl w:ilvl="0" w:tplc="A224BE92">
      <w:start w:val="2"/>
      <w:numFmt w:val="bullet"/>
      <w:lvlText w:val=""/>
      <w:lvlJc w:val="left"/>
      <w:pPr>
        <w:ind w:left="786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6"/>
  </w:num>
  <w:num w:numId="3">
    <w:abstractNumId w:val="4"/>
  </w:num>
  <w:num w:numId="4">
    <w:abstractNumId w:val="21"/>
  </w:num>
  <w:num w:numId="5">
    <w:abstractNumId w:val="13"/>
  </w:num>
  <w:num w:numId="6">
    <w:abstractNumId w:val="18"/>
  </w:num>
  <w:num w:numId="7">
    <w:abstractNumId w:val="3"/>
  </w:num>
  <w:num w:numId="8">
    <w:abstractNumId w:val="7"/>
  </w:num>
  <w:num w:numId="9">
    <w:abstractNumId w:val="6"/>
  </w:num>
  <w:num w:numId="10">
    <w:abstractNumId w:val="9"/>
  </w:num>
  <w:num w:numId="11">
    <w:abstractNumId w:val="16"/>
  </w:num>
  <w:num w:numId="12">
    <w:abstractNumId w:val="29"/>
  </w:num>
  <w:num w:numId="13">
    <w:abstractNumId w:val="27"/>
  </w:num>
  <w:num w:numId="14">
    <w:abstractNumId w:val="0"/>
  </w:num>
  <w:num w:numId="15">
    <w:abstractNumId w:val="24"/>
  </w:num>
  <w:num w:numId="16">
    <w:abstractNumId w:val="1"/>
  </w:num>
  <w:num w:numId="17">
    <w:abstractNumId w:val="12"/>
  </w:num>
  <w:num w:numId="18">
    <w:abstractNumId w:val="5"/>
  </w:num>
  <w:num w:numId="19">
    <w:abstractNumId w:val="2"/>
  </w:num>
  <w:num w:numId="20">
    <w:abstractNumId w:val="19"/>
  </w:num>
  <w:num w:numId="21">
    <w:abstractNumId w:val="11"/>
  </w:num>
  <w:num w:numId="22">
    <w:abstractNumId w:val="28"/>
  </w:num>
  <w:num w:numId="23">
    <w:abstractNumId w:val="23"/>
  </w:num>
  <w:num w:numId="24">
    <w:abstractNumId w:val="14"/>
  </w:num>
  <w:num w:numId="25">
    <w:abstractNumId w:val="22"/>
  </w:num>
  <w:num w:numId="26">
    <w:abstractNumId w:val="17"/>
  </w:num>
  <w:num w:numId="27">
    <w:abstractNumId w:val="10"/>
  </w:num>
  <w:num w:numId="28">
    <w:abstractNumId w:val="8"/>
  </w:num>
  <w:num w:numId="29">
    <w:abstractNumId w:val="20"/>
  </w:num>
  <w:num w:numId="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3313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BCD"/>
    <w:rsid w:val="000203F4"/>
    <w:rsid w:val="000249FB"/>
    <w:rsid w:val="000250C9"/>
    <w:rsid w:val="000339B5"/>
    <w:rsid w:val="00035E3F"/>
    <w:rsid w:val="00044346"/>
    <w:rsid w:val="00057BC5"/>
    <w:rsid w:val="00062F60"/>
    <w:rsid w:val="00063B2B"/>
    <w:rsid w:val="000768AC"/>
    <w:rsid w:val="00076F24"/>
    <w:rsid w:val="00077671"/>
    <w:rsid w:val="000B682D"/>
    <w:rsid w:val="000B7246"/>
    <w:rsid w:val="000C1BDB"/>
    <w:rsid w:val="000C357C"/>
    <w:rsid w:val="000E4BCD"/>
    <w:rsid w:val="000E6723"/>
    <w:rsid w:val="000E70B0"/>
    <w:rsid w:val="000F1A53"/>
    <w:rsid w:val="000F7368"/>
    <w:rsid w:val="00102DDB"/>
    <w:rsid w:val="001136DB"/>
    <w:rsid w:val="0012337C"/>
    <w:rsid w:val="00135659"/>
    <w:rsid w:val="001467C5"/>
    <w:rsid w:val="00152730"/>
    <w:rsid w:val="00165F4B"/>
    <w:rsid w:val="00181F63"/>
    <w:rsid w:val="001854B5"/>
    <w:rsid w:val="001C29CC"/>
    <w:rsid w:val="001C321B"/>
    <w:rsid w:val="001C78BF"/>
    <w:rsid w:val="001D02A6"/>
    <w:rsid w:val="001D4649"/>
    <w:rsid w:val="001D5BD6"/>
    <w:rsid w:val="001D5DF6"/>
    <w:rsid w:val="001D7DFF"/>
    <w:rsid w:val="001E064F"/>
    <w:rsid w:val="001E603A"/>
    <w:rsid w:val="001F0819"/>
    <w:rsid w:val="001F46BC"/>
    <w:rsid w:val="001F5D63"/>
    <w:rsid w:val="001F740B"/>
    <w:rsid w:val="002149D8"/>
    <w:rsid w:val="00220A67"/>
    <w:rsid w:val="002236EA"/>
    <w:rsid w:val="00226F76"/>
    <w:rsid w:val="00227575"/>
    <w:rsid w:val="00227AB4"/>
    <w:rsid w:val="00237D01"/>
    <w:rsid w:val="0024304E"/>
    <w:rsid w:val="00244BBC"/>
    <w:rsid w:val="0024537A"/>
    <w:rsid w:val="002466C2"/>
    <w:rsid w:val="00252DD5"/>
    <w:rsid w:val="002550A7"/>
    <w:rsid w:val="00284FC2"/>
    <w:rsid w:val="002903CD"/>
    <w:rsid w:val="00297386"/>
    <w:rsid w:val="002A1369"/>
    <w:rsid w:val="002A4A0F"/>
    <w:rsid w:val="002A5072"/>
    <w:rsid w:val="002A618F"/>
    <w:rsid w:val="002B20BD"/>
    <w:rsid w:val="002B7094"/>
    <w:rsid w:val="002D2A9F"/>
    <w:rsid w:val="002D7679"/>
    <w:rsid w:val="002E31E0"/>
    <w:rsid w:val="002F2A7F"/>
    <w:rsid w:val="002F53D7"/>
    <w:rsid w:val="00311B1C"/>
    <w:rsid w:val="003138A8"/>
    <w:rsid w:val="00313C89"/>
    <w:rsid w:val="003311B6"/>
    <w:rsid w:val="00337F64"/>
    <w:rsid w:val="0034219C"/>
    <w:rsid w:val="003449A1"/>
    <w:rsid w:val="00346257"/>
    <w:rsid w:val="00351ECC"/>
    <w:rsid w:val="00366C34"/>
    <w:rsid w:val="00366F3B"/>
    <w:rsid w:val="00371E0B"/>
    <w:rsid w:val="00382E6E"/>
    <w:rsid w:val="00383B4A"/>
    <w:rsid w:val="003B1C6F"/>
    <w:rsid w:val="003B54E3"/>
    <w:rsid w:val="003B6ADC"/>
    <w:rsid w:val="003C4BE1"/>
    <w:rsid w:val="003D4BB9"/>
    <w:rsid w:val="003E6E4A"/>
    <w:rsid w:val="00400B41"/>
    <w:rsid w:val="004076C5"/>
    <w:rsid w:val="00413239"/>
    <w:rsid w:val="004637F1"/>
    <w:rsid w:val="00475498"/>
    <w:rsid w:val="004818F7"/>
    <w:rsid w:val="004855CD"/>
    <w:rsid w:val="0049453C"/>
    <w:rsid w:val="004960DD"/>
    <w:rsid w:val="004B3538"/>
    <w:rsid w:val="004C7390"/>
    <w:rsid w:val="004D3173"/>
    <w:rsid w:val="004D383E"/>
    <w:rsid w:val="004D6EF3"/>
    <w:rsid w:val="004F18B8"/>
    <w:rsid w:val="004F33B1"/>
    <w:rsid w:val="005076D3"/>
    <w:rsid w:val="00516501"/>
    <w:rsid w:val="00517C75"/>
    <w:rsid w:val="00537A07"/>
    <w:rsid w:val="00560138"/>
    <w:rsid w:val="00563ADE"/>
    <w:rsid w:val="0057202E"/>
    <w:rsid w:val="00572111"/>
    <w:rsid w:val="005819C0"/>
    <w:rsid w:val="005856FD"/>
    <w:rsid w:val="005A46ED"/>
    <w:rsid w:val="005B02AF"/>
    <w:rsid w:val="005C3B0F"/>
    <w:rsid w:val="005C5B1D"/>
    <w:rsid w:val="005E0109"/>
    <w:rsid w:val="005E317C"/>
    <w:rsid w:val="005F1F62"/>
    <w:rsid w:val="00602089"/>
    <w:rsid w:val="00602D7B"/>
    <w:rsid w:val="0060653A"/>
    <w:rsid w:val="006142FA"/>
    <w:rsid w:val="00614C9D"/>
    <w:rsid w:val="00615DCD"/>
    <w:rsid w:val="00621E59"/>
    <w:rsid w:val="006334C5"/>
    <w:rsid w:val="0063507E"/>
    <w:rsid w:val="00641843"/>
    <w:rsid w:val="00651FAA"/>
    <w:rsid w:val="00667537"/>
    <w:rsid w:val="00673313"/>
    <w:rsid w:val="006739BB"/>
    <w:rsid w:val="00673AD4"/>
    <w:rsid w:val="00681B48"/>
    <w:rsid w:val="006957A7"/>
    <w:rsid w:val="00696194"/>
    <w:rsid w:val="00697E34"/>
    <w:rsid w:val="006A1C1A"/>
    <w:rsid w:val="006A23AB"/>
    <w:rsid w:val="006B0051"/>
    <w:rsid w:val="006B2180"/>
    <w:rsid w:val="006B37EC"/>
    <w:rsid w:val="006B76C2"/>
    <w:rsid w:val="006C58EE"/>
    <w:rsid w:val="006D608E"/>
    <w:rsid w:val="006E191D"/>
    <w:rsid w:val="006E21EA"/>
    <w:rsid w:val="0071525F"/>
    <w:rsid w:val="00723C39"/>
    <w:rsid w:val="007379DC"/>
    <w:rsid w:val="00744584"/>
    <w:rsid w:val="00756594"/>
    <w:rsid w:val="007622E4"/>
    <w:rsid w:val="0076311F"/>
    <w:rsid w:val="007708E7"/>
    <w:rsid w:val="00772A7C"/>
    <w:rsid w:val="007823C7"/>
    <w:rsid w:val="0078319E"/>
    <w:rsid w:val="0078749D"/>
    <w:rsid w:val="007929C3"/>
    <w:rsid w:val="00796310"/>
    <w:rsid w:val="007A60E1"/>
    <w:rsid w:val="007B0595"/>
    <w:rsid w:val="007D476E"/>
    <w:rsid w:val="007D5EB5"/>
    <w:rsid w:val="007E47FF"/>
    <w:rsid w:val="007F7B62"/>
    <w:rsid w:val="00820A92"/>
    <w:rsid w:val="00824837"/>
    <w:rsid w:val="008252D0"/>
    <w:rsid w:val="008309DD"/>
    <w:rsid w:val="008361B4"/>
    <w:rsid w:val="008361F7"/>
    <w:rsid w:val="008401E0"/>
    <w:rsid w:val="00841751"/>
    <w:rsid w:val="00842261"/>
    <w:rsid w:val="00845FB6"/>
    <w:rsid w:val="00847646"/>
    <w:rsid w:val="008523F4"/>
    <w:rsid w:val="00861A1D"/>
    <w:rsid w:val="00870C1B"/>
    <w:rsid w:val="008773D5"/>
    <w:rsid w:val="00881C08"/>
    <w:rsid w:val="008829C3"/>
    <w:rsid w:val="00886130"/>
    <w:rsid w:val="0089059A"/>
    <w:rsid w:val="00891C88"/>
    <w:rsid w:val="00894659"/>
    <w:rsid w:val="00895E15"/>
    <w:rsid w:val="008A198A"/>
    <w:rsid w:val="008A1DDD"/>
    <w:rsid w:val="008A44D6"/>
    <w:rsid w:val="008C6B8E"/>
    <w:rsid w:val="008D1734"/>
    <w:rsid w:val="008E09A6"/>
    <w:rsid w:val="008E407B"/>
    <w:rsid w:val="00905B0E"/>
    <w:rsid w:val="009139CA"/>
    <w:rsid w:val="0091645E"/>
    <w:rsid w:val="00940902"/>
    <w:rsid w:val="009745FB"/>
    <w:rsid w:val="00977165"/>
    <w:rsid w:val="00981A44"/>
    <w:rsid w:val="00982FFD"/>
    <w:rsid w:val="00990F4B"/>
    <w:rsid w:val="009A3780"/>
    <w:rsid w:val="009C4759"/>
    <w:rsid w:val="009D51AC"/>
    <w:rsid w:val="009D6E59"/>
    <w:rsid w:val="009E081F"/>
    <w:rsid w:val="009E3381"/>
    <w:rsid w:val="009F5613"/>
    <w:rsid w:val="00A0344C"/>
    <w:rsid w:val="00A16671"/>
    <w:rsid w:val="00A215EC"/>
    <w:rsid w:val="00A2795A"/>
    <w:rsid w:val="00A3336B"/>
    <w:rsid w:val="00A42FFD"/>
    <w:rsid w:val="00A46E3D"/>
    <w:rsid w:val="00A561BE"/>
    <w:rsid w:val="00A57F81"/>
    <w:rsid w:val="00A65B94"/>
    <w:rsid w:val="00A825FD"/>
    <w:rsid w:val="00A84F03"/>
    <w:rsid w:val="00A905F0"/>
    <w:rsid w:val="00AA62EA"/>
    <w:rsid w:val="00AB187C"/>
    <w:rsid w:val="00AB195E"/>
    <w:rsid w:val="00AB2786"/>
    <w:rsid w:val="00AC1B51"/>
    <w:rsid w:val="00AD3028"/>
    <w:rsid w:val="00AD7630"/>
    <w:rsid w:val="00AE0A29"/>
    <w:rsid w:val="00AE3818"/>
    <w:rsid w:val="00AE658C"/>
    <w:rsid w:val="00AF4BB5"/>
    <w:rsid w:val="00AF6D80"/>
    <w:rsid w:val="00B01A84"/>
    <w:rsid w:val="00B13202"/>
    <w:rsid w:val="00B157AB"/>
    <w:rsid w:val="00B34B88"/>
    <w:rsid w:val="00B34EAE"/>
    <w:rsid w:val="00B43361"/>
    <w:rsid w:val="00B45A08"/>
    <w:rsid w:val="00B7472C"/>
    <w:rsid w:val="00B7720E"/>
    <w:rsid w:val="00B806F9"/>
    <w:rsid w:val="00B81E45"/>
    <w:rsid w:val="00B93481"/>
    <w:rsid w:val="00B93490"/>
    <w:rsid w:val="00B95452"/>
    <w:rsid w:val="00BA3593"/>
    <w:rsid w:val="00BA4B2D"/>
    <w:rsid w:val="00BB2CBB"/>
    <w:rsid w:val="00BB32B6"/>
    <w:rsid w:val="00BB6DA0"/>
    <w:rsid w:val="00BD06D2"/>
    <w:rsid w:val="00BF0DC2"/>
    <w:rsid w:val="00BF1131"/>
    <w:rsid w:val="00C22C86"/>
    <w:rsid w:val="00C30343"/>
    <w:rsid w:val="00C41B24"/>
    <w:rsid w:val="00C42709"/>
    <w:rsid w:val="00C5645B"/>
    <w:rsid w:val="00C615A1"/>
    <w:rsid w:val="00C77660"/>
    <w:rsid w:val="00C95E3B"/>
    <w:rsid w:val="00CA137E"/>
    <w:rsid w:val="00CA21F4"/>
    <w:rsid w:val="00CC1C53"/>
    <w:rsid w:val="00CC32C5"/>
    <w:rsid w:val="00CC681C"/>
    <w:rsid w:val="00CD0B30"/>
    <w:rsid w:val="00CE05DE"/>
    <w:rsid w:val="00CE27F1"/>
    <w:rsid w:val="00CF65AA"/>
    <w:rsid w:val="00CF661F"/>
    <w:rsid w:val="00CF6AE7"/>
    <w:rsid w:val="00D0122E"/>
    <w:rsid w:val="00D0209A"/>
    <w:rsid w:val="00D07186"/>
    <w:rsid w:val="00D26606"/>
    <w:rsid w:val="00D27940"/>
    <w:rsid w:val="00D36893"/>
    <w:rsid w:val="00D55A4E"/>
    <w:rsid w:val="00D67DDD"/>
    <w:rsid w:val="00D71C32"/>
    <w:rsid w:val="00D82FC5"/>
    <w:rsid w:val="00D85A81"/>
    <w:rsid w:val="00D901BE"/>
    <w:rsid w:val="00D92971"/>
    <w:rsid w:val="00D92F1D"/>
    <w:rsid w:val="00D9514E"/>
    <w:rsid w:val="00DA5651"/>
    <w:rsid w:val="00DB061A"/>
    <w:rsid w:val="00DB0BCA"/>
    <w:rsid w:val="00DB54B1"/>
    <w:rsid w:val="00DB5C2F"/>
    <w:rsid w:val="00DB5F49"/>
    <w:rsid w:val="00DD20BE"/>
    <w:rsid w:val="00DE0F5D"/>
    <w:rsid w:val="00DE7448"/>
    <w:rsid w:val="00DF274A"/>
    <w:rsid w:val="00DF59FB"/>
    <w:rsid w:val="00E05B69"/>
    <w:rsid w:val="00E11953"/>
    <w:rsid w:val="00E1365F"/>
    <w:rsid w:val="00E172AE"/>
    <w:rsid w:val="00E354B9"/>
    <w:rsid w:val="00E40549"/>
    <w:rsid w:val="00E43A49"/>
    <w:rsid w:val="00E46739"/>
    <w:rsid w:val="00E531A3"/>
    <w:rsid w:val="00E54964"/>
    <w:rsid w:val="00E61CA8"/>
    <w:rsid w:val="00E74A24"/>
    <w:rsid w:val="00E77B14"/>
    <w:rsid w:val="00E80E5A"/>
    <w:rsid w:val="00E91DBB"/>
    <w:rsid w:val="00E92C72"/>
    <w:rsid w:val="00E93FE8"/>
    <w:rsid w:val="00E955D4"/>
    <w:rsid w:val="00EA21AB"/>
    <w:rsid w:val="00EA2575"/>
    <w:rsid w:val="00EC1B00"/>
    <w:rsid w:val="00EC2F0C"/>
    <w:rsid w:val="00ED3912"/>
    <w:rsid w:val="00EE1921"/>
    <w:rsid w:val="00EE2C21"/>
    <w:rsid w:val="00EE5134"/>
    <w:rsid w:val="00EE64FC"/>
    <w:rsid w:val="00EF072A"/>
    <w:rsid w:val="00F00D0E"/>
    <w:rsid w:val="00F042BD"/>
    <w:rsid w:val="00F0723C"/>
    <w:rsid w:val="00F10BE7"/>
    <w:rsid w:val="00F30667"/>
    <w:rsid w:val="00F316C9"/>
    <w:rsid w:val="00F37987"/>
    <w:rsid w:val="00F4057E"/>
    <w:rsid w:val="00F61790"/>
    <w:rsid w:val="00F61E6A"/>
    <w:rsid w:val="00F621AF"/>
    <w:rsid w:val="00F70A01"/>
    <w:rsid w:val="00F71D0A"/>
    <w:rsid w:val="00F76E35"/>
    <w:rsid w:val="00F80250"/>
    <w:rsid w:val="00F813D6"/>
    <w:rsid w:val="00F836AA"/>
    <w:rsid w:val="00F86E76"/>
    <w:rsid w:val="00F87829"/>
    <w:rsid w:val="00F93F12"/>
    <w:rsid w:val="00F942F3"/>
    <w:rsid w:val="00F95CC2"/>
    <w:rsid w:val="00FA12FD"/>
    <w:rsid w:val="00FA1F36"/>
    <w:rsid w:val="00FA685F"/>
    <w:rsid w:val="00FB4D50"/>
    <w:rsid w:val="00FE041A"/>
    <w:rsid w:val="00FE520F"/>
    <w:rsid w:val="00FE7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13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630CB9E0"/>
  <w15:docId w15:val="{1358B6E0-4565-4F93-9FED-D03B3A3F8B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paragraph" w:styleId="Titre6">
    <w:name w:val="heading 6"/>
    <w:basedOn w:val="Normal"/>
    <w:next w:val="Normal"/>
    <w:link w:val="Titre6Car"/>
    <w:qFormat/>
    <w:rsid w:val="000E4BCD"/>
    <w:pPr>
      <w:keepNext/>
      <w:jc w:val="center"/>
      <w:outlineLvl w:val="5"/>
    </w:pPr>
    <w:rPr>
      <w:b/>
      <w:sz w:val="2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character" w:customStyle="1" w:styleId="Titre6Car">
    <w:name w:val="Titre 6 Car"/>
    <w:link w:val="Titre6"/>
    <w:rsid w:val="000E4BCD"/>
    <w:rPr>
      <w:b/>
      <w:sz w:val="28"/>
    </w:rPr>
  </w:style>
  <w:style w:type="paragraph" w:styleId="Paragraphedeliste">
    <w:name w:val="List Paragraph"/>
    <w:basedOn w:val="Normal"/>
    <w:uiPriority w:val="34"/>
    <w:qFormat/>
    <w:rsid w:val="000E4BCD"/>
    <w:pPr>
      <w:ind w:left="720"/>
    </w:pPr>
    <w:rPr>
      <w:rFonts w:ascii="Calibri" w:eastAsia="Calibri" w:hAnsi="Calibri"/>
      <w:sz w:val="22"/>
      <w:szCs w:val="22"/>
    </w:rPr>
  </w:style>
  <w:style w:type="character" w:customStyle="1" w:styleId="PieddepageCar">
    <w:name w:val="Pied de page Car"/>
    <w:link w:val="Pieddepage"/>
    <w:uiPriority w:val="99"/>
    <w:rsid w:val="000E4BCD"/>
    <w:rPr>
      <w:sz w:val="24"/>
      <w:szCs w:val="24"/>
    </w:rPr>
  </w:style>
  <w:style w:type="paragraph" w:styleId="Sous-titre">
    <w:name w:val="Subtitle"/>
    <w:basedOn w:val="Normal"/>
    <w:next w:val="Normal"/>
    <w:link w:val="Sous-titreCar"/>
    <w:qFormat/>
    <w:rsid w:val="00EC2F0C"/>
    <w:pPr>
      <w:numPr>
        <w:ilvl w:val="1"/>
      </w:numPr>
    </w:pPr>
    <w:rPr>
      <w:rFonts w:ascii="Cambria" w:eastAsia="MS Gothic" w:hAnsi="Cambria"/>
      <w:i/>
      <w:iCs/>
      <w:color w:val="4F81BD"/>
      <w:spacing w:val="15"/>
    </w:rPr>
  </w:style>
  <w:style w:type="character" w:customStyle="1" w:styleId="Sous-titreCar">
    <w:name w:val="Sous-titre Car"/>
    <w:link w:val="Sous-titre"/>
    <w:rsid w:val="00EC2F0C"/>
    <w:rPr>
      <w:rFonts w:ascii="Cambria" w:eastAsia="MS Gothic" w:hAnsi="Cambria" w:cs="Times New Roman"/>
      <w:i/>
      <w:iCs/>
      <w:color w:val="4F81BD"/>
      <w:spacing w:val="15"/>
      <w:sz w:val="24"/>
      <w:szCs w:val="24"/>
    </w:rPr>
  </w:style>
  <w:style w:type="character" w:styleId="Numrodepage">
    <w:name w:val="page number"/>
    <w:basedOn w:val="Policepardfaut"/>
    <w:uiPriority w:val="99"/>
    <w:unhideWhenUsed/>
    <w:rsid w:val="006A23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E97270-1B18-4469-A8E1-92F1721C80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61E9C69-D5F5-4A22-BCCB-BA10E7F5749B}">
  <ds:schemaRefs>
    <ds:schemaRef ds:uri="c73b0af6-3427-4adb-90b6-5299f1ac8d5c"/>
    <ds:schemaRef ds:uri="http://www.w3.org/XML/1998/namespace"/>
    <ds:schemaRef ds:uri="http://purl.org/dc/elements/1.1/"/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85bd6f77-8028-4dd6-8351-c6c9368827fa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BC8B9914-675B-4037-BF9D-401C91AE4BD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86A3AF-3A83-4B0D-B524-82FC6CD9F5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172</Words>
  <Characters>951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ESTIENNY-BOUSQUET Véronique</dc:creator>
  <cp:keywords/>
  <cp:lastModifiedBy>FONDER Patricia</cp:lastModifiedBy>
  <cp:revision>2</cp:revision>
  <cp:lastPrinted>2018-05-28T11:40:00Z</cp:lastPrinted>
  <dcterms:created xsi:type="dcterms:W3CDTF">2021-05-20T13:04:00Z</dcterms:created>
  <dcterms:modified xsi:type="dcterms:W3CDTF">2021-05-20T13:04:00Z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