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BF38" w14:textId="77777777" w:rsidR="00300475" w:rsidRPr="00331051" w:rsidRDefault="00300475" w:rsidP="00300475">
      <w:pPr>
        <w:pStyle w:val="Titre1"/>
        <w:numPr>
          <w:ilvl w:val="0"/>
          <w:numId w:val="1"/>
        </w:numPr>
        <w:spacing w:line="360" w:lineRule="auto"/>
        <w:ind w:left="0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bookmarkStart w:id="0" w:name="_Toc138240562"/>
      <w:r w:rsidRPr="00331051">
        <w:rPr>
          <w:rFonts w:asciiTheme="minorHAnsi" w:hAnsiTheme="minorHAnsi" w:cstheme="minorHAnsi"/>
          <w:sz w:val="22"/>
          <w:szCs w:val="22"/>
        </w:rPr>
        <w:t>CARACTÉRISTIQUES DU POSTE ET ANALYSE</w:t>
      </w:r>
      <w:bookmarkEnd w:id="0"/>
      <w:r w:rsidRPr="0033105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1185D6" w14:textId="0390E01F" w:rsidR="00300475" w:rsidRDefault="00300475" w:rsidP="00300475">
      <w:pPr>
        <w:pStyle w:val="Titre3"/>
        <w:contextualSpacing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60"/>
        <w:gridCol w:w="6202"/>
      </w:tblGrid>
      <w:tr w:rsidR="00300475" w14:paraId="219D675A" w14:textId="77777777" w:rsidTr="00B314C9">
        <w:tc>
          <w:tcPr>
            <w:tcW w:w="2729" w:type="dxa"/>
          </w:tcPr>
          <w:p w14:paraId="714828F3" w14:textId="77777777" w:rsidR="00300475" w:rsidRDefault="00300475" w:rsidP="00B314C9">
            <w:pPr>
              <w:jc w:val="center"/>
            </w:pPr>
          </w:p>
          <w:p w14:paraId="7857D3AE" w14:textId="77777777" w:rsidR="00300475" w:rsidRDefault="00300475" w:rsidP="00B314C9">
            <w:pPr>
              <w:jc w:val="center"/>
            </w:pPr>
            <w:r>
              <w:t>Facteurs</w:t>
            </w:r>
          </w:p>
        </w:tc>
        <w:tc>
          <w:tcPr>
            <w:tcW w:w="6333" w:type="dxa"/>
          </w:tcPr>
          <w:p w14:paraId="5C60BF82" w14:textId="77777777" w:rsidR="00300475" w:rsidRDefault="00300475" w:rsidP="00B314C9">
            <w:pPr>
              <w:jc w:val="center"/>
            </w:pPr>
          </w:p>
          <w:p w14:paraId="069FBD77" w14:textId="77777777" w:rsidR="00300475" w:rsidRDefault="00300475" w:rsidP="00B314C9">
            <w:pPr>
              <w:jc w:val="center"/>
            </w:pPr>
            <w:r>
              <w:t>Données récoltées</w:t>
            </w:r>
          </w:p>
          <w:p w14:paraId="39342C89" w14:textId="77777777" w:rsidR="00300475" w:rsidRDefault="00300475" w:rsidP="00B314C9">
            <w:pPr>
              <w:jc w:val="center"/>
            </w:pPr>
          </w:p>
        </w:tc>
      </w:tr>
      <w:tr w:rsidR="00300475" w14:paraId="06BCF6A0" w14:textId="77777777" w:rsidTr="00B314C9">
        <w:tc>
          <w:tcPr>
            <w:tcW w:w="2729" w:type="dxa"/>
          </w:tcPr>
          <w:p w14:paraId="2E92AA88" w14:textId="77777777" w:rsidR="00300475" w:rsidRDefault="00300475" w:rsidP="00B314C9">
            <w:pPr>
              <w:jc w:val="center"/>
              <w:rPr>
                <w:rFonts w:cstheme="minorHAnsi"/>
              </w:rPr>
            </w:pPr>
          </w:p>
          <w:p w14:paraId="4BA4FE25" w14:textId="77777777" w:rsidR="00300475" w:rsidRPr="00594EE2" w:rsidRDefault="00300475" w:rsidP="00B314C9">
            <w:pPr>
              <w:jc w:val="center"/>
              <w:rPr>
                <w:rFonts w:cstheme="minorHAnsi"/>
              </w:rPr>
            </w:pPr>
          </w:p>
          <w:p w14:paraId="13B6AA02" w14:textId="77777777" w:rsidR="00300475" w:rsidRPr="00594EE2" w:rsidRDefault="00300475" w:rsidP="00B314C9">
            <w:pPr>
              <w:jc w:val="center"/>
              <w:rPr>
                <w:rFonts w:cstheme="minorHAnsi"/>
              </w:rPr>
            </w:pPr>
            <w:r w:rsidRPr="00594EE2">
              <w:rPr>
                <w:rFonts w:cstheme="minorHAnsi"/>
              </w:rPr>
              <w:t>Sinistralité</w:t>
            </w:r>
          </w:p>
          <w:p w14:paraId="61A4DD06" w14:textId="77777777" w:rsidR="00300475" w:rsidRPr="00594EE2" w:rsidRDefault="00300475" w:rsidP="00B314C9">
            <w:pPr>
              <w:jc w:val="center"/>
              <w:rPr>
                <w:rFonts w:cstheme="minorHAnsi"/>
              </w:rPr>
            </w:pPr>
          </w:p>
          <w:p w14:paraId="0CC02844" w14:textId="77777777" w:rsidR="00300475" w:rsidRPr="00594EE2" w:rsidRDefault="00300475" w:rsidP="00B314C9">
            <w:pPr>
              <w:jc w:val="center"/>
              <w:rPr>
                <w:rFonts w:cstheme="minorHAnsi"/>
              </w:rPr>
            </w:pPr>
          </w:p>
        </w:tc>
        <w:tc>
          <w:tcPr>
            <w:tcW w:w="6333" w:type="dxa"/>
          </w:tcPr>
          <w:p w14:paraId="42D5808F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3B1CF36" w14:textId="6472EB5D" w:rsidR="00300475" w:rsidRDefault="00300475" w:rsidP="00B314C9">
            <w:pPr>
              <w:pStyle w:val="PrformatHTML"/>
              <w:tabs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Inaptitude   </w:t>
            </w:r>
            <w:sdt>
              <w:sdtPr>
                <w:rPr>
                  <w:rFonts w:asciiTheme="minorHAnsi" w:hAnsiTheme="minorHAnsi" w:cstheme="minorHAns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-174679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ab/>
              <w:t xml:space="preserve">                            Causes :  </w:t>
            </w:r>
          </w:p>
          <w:p w14:paraId="2766F541" w14:textId="50A65E0E" w:rsidR="00300475" w:rsidRDefault="00300475" w:rsidP="00B314C9">
            <w:pPr>
              <w:pStyle w:val="PrformatHTML"/>
              <w:tabs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3135"/>
              </w:tabs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Maladie professionnelle  </w:t>
            </w:r>
            <w:sdt>
              <w:sdtPr>
                <w:rPr>
                  <w:rFonts w:asciiTheme="minorHAnsi" w:hAnsiTheme="minorHAnsi" w:cstheme="minorHAns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166003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Causes :</w:t>
            </w:r>
          </w:p>
          <w:p w14:paraId="33DB7FA7" w14:textId="77777777" w:rsidR="00300475" w:rsidRPr="00D52BE9" w:rsidRDefault="00300475" w:rsidP="00B314C9">
            <w:pPr>
              <w:pStyle w:val="PrformatHTML"/>
              <w:tabs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3135"/>
              </w:tabs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Accident du travail  </w:t>
            </w:r>
            <w:sdt>
              <w:sdtPr>
                <w:rPr>
                  <w:rFonts w:asciiTheme="minorHAnsi" w:hAnsiTheme="minorHAnsi" w:cstheme="minorHAns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412516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ab/>
              <w:t xml:space="preserve">        Causes :</w:t>
            </w:r>
          </w:p>
        </w:tc>
      </w:tr>
      <w:tr w:rsidR="00300475" w14:paraId="5B524E9A" w14:textId="77777777" w:rsidTr="00B314C9">
        <w:tc>
          <w:tcPr>
            <w:tcW w:w="2729" w:type="dxa"/>
          </w:tcPr>
          <w:p w14:paraId="1A4DFA25" w14:textId="77777777" w:rsidR="00300475" w:rsidRDefault="00300475" w:rsidP="00B314C9">
            <w:pPr>
              <w:jc w:val="center"/>
            </w:pPr>
          </w:p>
          <w:p w14:paraId="3C8222C0" w14:textId="77777777" w:rsidR="00300475" w:rsidRDefault="00300475" w:rsidP="00B314C9">
            <w:pPr>
              <w:jc w:val="center"/>
            </w:pPr>
          </w:p>
          <w:p w14:paraId="677BFA43" w14:textId="77777777" w:rsidR="00300475" w:rsidRDefault="00300475" w:rsidP="00B314C9">
            <w:pPr>
              <w:jc w:val="center"/>
            </w:pPr>
            <w:r>
              <w:t>Âge /ancienneté/genre des salariés</w:t>
            </w:r>
          </w:p>
          <w:p w14:paraId="1A3CC65E" w14:textId="77777777" w:rsidR="00300475" w:rsidRDefault="00300475" w:rsidP="00B314C9">
            <w:pPr>
              <w:jc w:val="center"/>
            </w:pPr>
          </w:p>
          <w:p w14:paraId="2892B873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1FBAE560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</w:t>
            </w:r>
            <w:r w:rsidRPr="00CA663A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Moyenne d'âge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 : </w:t>
            </w:r>
          </w:p>
          <w:p w14:paraId="5FFE664B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Moyenne ancienneté :</w:t>
            </w:r>
          </w:p>
          <w:p w14:paraId="3DA743F5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Personne la plus âgée et son ancienneté :</w:t>
            </w:r>
          </w:p>
          <w:p w14:paraId="54E6D961" w14:textId="77777777" w:rsidR="00300475" w:rsidRPr="00CA663A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Personne la plus jeune et son ancienneté : </w:t>
            </w:r>
          </w:p>
          <w:p w14:paraId="372E541A" w14:textId="77777777" w:rsidR="00300475" w:rsidRPr="00CA663A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Répartition homme et femme : </w:t>
            </w:r>
          </w:p>
          <w:p w14:paraId="075D3893" w14:textId="77777777" w:rsidR="00300475" w:rsidRPr="00CA663A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E500BB0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Nombre de salariés dans l’entreprise : </w:t>
            </w:r>
          </w:p>
          <w:p w14:paraId="7FDD1FD2" w14:textId="2D4D1252" w:rsidR="00300475" w:rsidRPr="00CA663A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Nombre de salarié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ambulancier : </w:t>
            </w:r>
          </w:p>
          <w:p w14:paraId="611AC707" w14:textId="77777777" w:rsidR="00300475" w:rsidRDefault="00300475" w:rsidP="00B314C9">
            <w:pPr>
              <w:pStyle w:val="PrformatHTML"/>
            </w:pPr>
          </w:p>
        </w:tc>
      </w:tr>
      <w:tr w:rsidR="00300475" w14:paraId="54DD90CE" w14:textId="77777777" w:rsidTr="00B314C9">
        <w:tc>
          <w:tcPr>
            <w:tcW w:w="2729" w:type="dxa"/>
          </w:tcPr>
          <w:p w14:paraId="7F9E5BD5" w14:textId="77777777" w:rsidR="00300475" w:rsidRDefault="00300475" w:rsidP="00B314C9">
            <w:pPr>
              <w:jc w:val="center"/>
            </w:pPr>
          </w:p>
          <w:p w14:paraId="7935FE2D" w14:textId="77777777" w:rsidR="00300475" w:rsidRDefault="00300475" w:rsidP="00B314C9">
            <w:pPr>
              <w:jc w:val="center"/>
            </w:pPr>
            <w:r>
              <w:t>Horaire de travail – régularité – heures supplémentaires (créneaux horaires fixes, connus à l'avance, changeants, en 3*8)</w:t>
            </w:r>
          </w:p>
          <w:p w14:paraId="2764F1AB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6698078F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7166DC00" w14:textId="00C49189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Nombre de jour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d’ouverture sur la semaine :</w:t>
            </w:r>
          </w:p>
          <w:p w14:paraId="1212F127" w14:textId="100FDBA9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Nombre de jour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de travail des salariés :</w:t>
            </w:r>
          </w:p>
          <w:p w14:paraId="7BBA1019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Temps de travail des salariés par semaine :</w:t>
            </w:r>
          </w:p>
          <w:p w14:paraId="2C08925C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Temps de travail moyen :</w:t>
            </w:r>
          </w:p>
          <w:p w14:paraId="5FE38FE3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813E7B5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Pourcentage de réalisation des gardes commerciales </w:t>
            </w:r>
          </w:p>
          <w:p w14:paraId="6EACE856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7A5A266C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Pourcentage de réalisation des gardes préfectorales</w:t>
            </w:r>
          </w:p>
          <w:p w14:paraId="6F80EEC0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Permanence de jour                 Jours et horaires</w:t>
            </w:r>
          </w:p>
          <w:p w14:paraId="40541CC8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Permanence de nuit :               Jours et horaire </w:t>
            </w:r>
          </w:p>
          <w:p w14:paraId="4B449F41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184F45B" w14:textId="6FAEE0D3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Délais de prévenance des plannings : </w:t>
            </w:r>
          </w:p>
          <w:p w14:paraId="75E1072F" w14:textId="77777777" w:rsidR="00300475" w:rsidRDefault="00300475" w:rsidP="00B314C9">
            <w:pPr>
              <w:pStyle w:val="PrformatHTML"/>
            </w:pPr>
          </w:p>
        </w:tc>
      </w:tr>
      <w:tr w:rsidR="00300475" w14:paraId="1B55B604" w14:textId="77777777" w:rsidTr="00B314C9">
        <w:tc>
          <w:tcPr>
            <w:tcW w:w="2729" w:type="dxa"/>
          </w:tcPr>
          <w:p w14:paraId="53091D0E" w14:textId="77777777" w:rsidR="00300475" w:rsidRDefault="00300475" w:rsidP="00B314C9">
            <w:pPr>
              <w:jc w:val="center"/>
            </w:pPr>
            <w:bookmarkStart w:id="1" w:name="_Hlk157065677"/>
          </w:p>
          <w:p w14:paraId="1FAC8358" w14:textId="77777777" w:rsidR="00300475" w:rsidRDefault="00300475" w:rsidP="00B314C9">
            <w:pPr>
              <w:jc w:val="center"/>
            </w:pPr>
          </w:p>
          <w:p w14:paraId="3F1093C0" w14:textId="77777777" w:rsidR="00300475" w:rsidRDefault="00300475" w:rsidP="00B314C9">
            <w:pPr>
              <w:jc w:val="center"/>
            </w:pPr>
          </w:p>
          <w:p w14:paraId="165DA9E6" w14:textId="77777777" w:rsidR="00300475" w:rsidRDefault="00300475" w:rsidP="00B314C9">
            <w:pPr>
              <w:jc w:val="center"/>
            </w:pPr>
          </w:p>
          <w:p w14:paraId="383797F8" w14:textId="77777777" w:rsidR="00300475" w:rsidRDefault="00300475" w:rsidP="00B314C9">
            <w:pPr>
              <w:jc w:val="center"/>
            </w:pPr>
            <w:r>
              <w:t>Organisation des interventions</w:t>
            </w:r>
          </w:p>
          <w:p w14:paraId="47CDC622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56CA1A4A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C36D34E" w14:textId="27D94F76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Qui sont les émetteurs des demandes :</w:t>
            </w:r>
          </w:p>
          <w:p w14:paraId="1E551FB8" w14:textId="4B6AA049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Comment s’organise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nt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les tournées :</w:t>
            </w:r>
          </w:p>
          <w:p w14:paraId="6E709AB3" w14:textId="0E2C21BE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Outils et répartition des missions :</w:t>
            </w:r>
          </w:p>
          <w:p w14:paraId="42AE9B27" w14:textId="77777777" w:rsidR="00300475" w:rsidRDefault="00300475" w:rsidP="00B314C9"/>
          <w:p w14:paraId="3F8301AF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Nombre d’intervention par jour :</w:t>
            </w:r>
          </w:p>
          <w:p w14:paraId="1FE45A3D" w14:textId="5493F735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Régularité des patient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pris en charge :</w:t>
            </w:r>
          </w:p>
          <w:p w14:paraId="16668A77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Information sur la motricité et le besoin des patients :</w:t>
            </w:r>
          </w:p>
          <w:p w14:paraId="3C9781A7" w14:textId="67F2AFD2" w:rsidR="00300475" w:rsidRDefault="00300475" w:rsidP="006379E2">
            <w:pPr>
              <w:pStyle w:val="PrformatHTML"/>
            </w:pPr>
            <w:r w:rsidRPr="000A753E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Organisation de l’institution sur le paiement de leur prestation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 :</w:t>
            </w:r>
          </w:p>
        </w:tc>
      </w:tr>
      <w:bookmarkEnd w:id="1"/>
      <w:tr w:rsidR="00300475" w14:paraId="02A02937" w14:textId="77777777" w:rsidTr="00B314C9">
        <w:tc>
          <w:tcPr>
            <w:tcW w:w="2729" w:type="dxa"/>
          </w:tcPr>
          <w:p w14:paraId="423482D5" w14:textId="77777777" w:rsidR="00300475" w:rsidRDefault="00300475" w:rsidP="00B314C9">
            <w:pPr>
              <w:jc w:val="center"/>
            </w:pPr>
          </w:p>
          <w:p w14:paraId="738BF4E0" w14:textId="77777777" w:rsidR="00300475" w:rsidRDefault="00300475" w:rsidP="00B314C9">
            <w:pPr>
              <w:jc w:val="center"/>
            </w:pPr>
          </w:p>
          <w:p w14:paraId="5B3E2ADC" w14:textId="77777777" w:rsidR="00300475" w:rsidRDefault="00300475" w:rsidP="00B314C9">
            <w:pPr>
              <w:jc w:val="center"/>
            </w:pPr>
            <w:r>
              <w:t xml:space="preserve">Organisation et temps de pause </w:t>
            </w:r>
          </w:p>
          <w:p w14:paraId="7AFF32EE" w14:textId="77777777" w:rsidR="00300475" w:rsidRDefault="00300475" w:rsidP="00B314C9">
            <w:pPr>
              <w:jc w:val="center"/>
            </w:pPr>
          </w:p>
          <w:p w14:paraId="2B51BBB7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799B1AA4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E5A0A80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Pause repas (régulière, sur site, en tournée) :</w:t>
            </w:r>
          </w:p>
          <w:p w14:paraId="6F51B354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Temps de pause non payé :</w:t>
            </w:r>
          </w:p>
          <w:p w14:paraId="2C598DC2" w14:textId="4B7F96F4" w:rsidR="00300475" w:rsidRPr="00A6712C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Temps sur la journée de travail pouvant ne pas être indemnisé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par l’employeur : </w:t>
            </w:r>
          </w:p>
        </w:tc>
      </w:tr>
      <w:tr w:rsidR="00300475" w14:paraId="71554800" w14:textId="77777777" w:rsidTr="00B314C9">
        <w:tc>
          <w:tcPr>
            <w:tcW w:w="2729" w:type="dxa"/>
          </w:tcPr>
          <w:p w14:paraId="5559DF5F" w14:textId="77777777" w:rsidR="00300475" w:rsidRDefault="00300475" w:rsidP="00B314C9">
            <w:pPr>
              <w:jc w:val="center"/>
            </w:pPr>
          </w:p>
          <w:p w14:paraId="73DB28C9" w14:textId="77777777" w:rsidR="00300475" w:rsidRDefault="00300475" w:rsidP="00B314C9">
            <w:pPr>
              <w:jc w:val="center"/>
            </w:pPr>
          </w:p>
          <w:p w14:paraId="39B89FBB" w14:textId="77777777" w:rsidR="00300475" w:rsidRDefault="00300475" w:rsidP="00B314C9">
            <w:pPr>
              <w:jc w:val="center"/>
            </w:pPr>
          </w:p>
          <w:p w14:paraId="7AD49462" w14:textId="77777777" w:rsidR="00300475" w:rsidRDefault="00300475" w:rsidP="00B314C9">
            <w:pPr>
              <w:jc w:val="center"/>
            </w:pPr>
          </w:p>
          <w:p w14:paraId="484D706F" w14:textId="77777777" w:rsidR="00300475" w:rsidRDefault="00300475" w:rsidP="00B314C9">
            <w:pPr>
              <w:jc w:val="center"/>
            </w:pPr>
            <w:r>
              <w:t>Formation</w:t>
            </w:r>
          </w:p>
          <w:p w14:paraId="5DDF1D7A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537AB247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25162948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Diplôme d’état d’ambulancier (DEA) </w:t>
            </w:r>
            <w:sdt>
              <w:sdtPr>
                <w:rPr>
                  <w:rFonts w:asciiTheme="minorHAnsi" w:hAnsiTheme="minorHAnsi" w:cstheme="minorHAns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181753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</w:p>
          <w:p w14:paraId="5E3A80AD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Permis B </w:t>
            </w:r>
            <w:sdt>
              <w:sdtPr>
                <w:rPr>
                  <w:rFonts w:asciiTheme="minorHAnsi" w:hAnsiTheme="minorHAnsi" w:cstheme="minorHAns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1215169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</w:p>
          <w:p w14:paraId="05675EAB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Permis complémentaire : </w:t>
            </w:r>
          </w:p>
          <w:p w14:paraId="69A77639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86F5A13" w14:textId="78CEDB4A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- Formations annuelle</w:t>
            </w:r>
            <w:r w:rsidR="00F96C07"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proposées :</w:t>
            </w:r>
          </w:p>
          <w:p w14:paraId="42DF5DEC" w14:textId="77777777" w:rsidR="00300475" w:rsidRDefault="00300475" w:rsidP="00B314C9">
            <w:pPr>
              <w:pStyle w:val="PrformatHTML"/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Recyclage des formations : </w:t>
            </w:r>
          </w:p>
          <w:p w14:paraId="0E230A78" w14:textId="77777777" w:rsidR="00300475" w:rsidRDefault="00300475" w:rsidP="00B314C9">
            <w:pPr>
              <w:pStyle w:val="PrformatHTML"/>
            </w:pPr>
          </w:p>
        </w:tc>
      </w:tr>
      <w:tr w:rsidR="00300475" w14:paraId="4DEE5645" w14:textId="77777777" w:rsidTr="00B314C9">
        <w:tc>
          <w:tcPr>
            <w:tcW w:w="2729" w:type="dxa"/>
          </w:tcPr>
          <w:p w14:paraId="6FB820DB" w14:textId="77777777" w:rsidR="00300475" w:rsidRDefault="00300475" w:rsidP="00B314C9">
            <w:pPr>
              <w:jc w:val="center"/>
            </w:pPr>
          </w:p>
          <w:p w14:paraId="05D17151" w14:textId="77777777" w:rsidR="00300475" w:rsidRDefault="00300475" w:rsidP="00B314C9">
            <w:pPr>
              <w:jc w:val="center"/>
            </w:pPr>
            <w:r>
              <w:t>Type de salaire (mensualité/annualisé/payé à la course)</w:t>
            </w:r>
          </w:p>
          <w:p w14:paraId="4EF4D85D" w14:textId="77777777" w:rsidR="00300475" w:rsidRDefault="00300475" w:rsidP="00B314C9">
            <w:pPr>
              <w:jc w:val="center"/>
            </w:pPr>
          </w:p>
        </w:tc>
        <w:tc>
          <w:tcPr>
            <w:tcW w:w="6333" w:type="dxa"/>
          </w:tcPr>
          <w:p w14:paraId="221D3A82" w14:textId="77777777" w:rsidR="00300475" w:rsidRDefault="00300475" w:rsidP="00B314C9"/>
          <w:p w14:paraId="565A5515" w14:textId="77777777" w:rsidR="00300475" w:rsidRDefault="00300475" w:rsidP="00B314C9">
            <w:r>
              <w:t>- Salaire moyen sans heures supplément :</w:t>
            </w:r>
          </w:p>
          <w:p w14:paraId="627EE7E2" w14:textId="77777777" w:rsidR="00300475" w:rsidRDefault="00300475" w:rsidP="00B314C9">
            <w:r>
              <w:t>- Salaire médian avec heures supplémentaires :</w:t>
            </w:r>
          </w:p>
          <w:p w14:paraId="3992C077" w14:textId="77777777" w:rsidR="00300475" w:rsidRDefault="00300475" w:rsidP="00B314C9"/>
        </w:tc>
      </w:tr>
    </w:tbl>
    <w:p w14:paraId="4B706204" w14:textId="77777777" w:rsidR="00300475" w:rsidRDefault="00300475" w:rsidP="00300475"/>
    <w:p w14:paraId="316D2233" w14:textId="77777777" w:rsidR="00300475" w:rsidRDefault="00300475" w:rsidP="00300475">
      <w:pPr>
        <w:pStyle w:val="Titre3"/>
        <w:contextualSpacing/>
        <w:rPr>
          <w:rFonts w:cstheme="minorHAnsi"/>
          <w:szCs w:val="22"/>
        </w:rPr>
      </w:pPr>
      <w:bookmarkStart w:id="2" w:name="_Toc138240564"/>
      <w:r w:rsidRPr="00331051">
        <w:rPr>
          <w:rFonts w:cstheme="minorHAnsi"/>
          <w:szCs w:val="22"/>
        </w:rPr>
        <w:t>Analyse</w:t>
      </w:r>
      <w:bookmarkEnd w:id="2"/>
      <w:r>
        <w:rPr>
          <w:rFonts w:cstheme="minorHAnsi"/>
          <w:szCs w:val="22"/>
        </w:rPr>
        <w:t xml:space="preserve"> de terrain</w:t>
      </w:r>
    </w:p>
    <w:p w14:paraId="42C5C3D6" w14:textId="77777777" w:rsidR="00300475" w:rsidRDefault="00300475" w:rsidP="0030047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00475" w14:paraId="0594BEFB" w14:textId="77777777" w:rsidTr="00B314C9">
        <w:tc>
          <w:tcPr>
            <w:tcW w:w="2689" w:type="dxa"/>
          </w:tcPr>
          <w:p w14:paraId="37F6C342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10AD7EA4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>/</w:t>
            </w:r>
          </w:p>
          <w:p w14:paraId="6AE00DE0" w14:textId="77777777" w:rsidR="00300475" w:rsidRDefault="00300475" w:rsidP="00B314C9"/>
        </w:tc>
        <w:tc>
          <w:tcPr>
            <w:tcW w:w="6373" w:type="dxa"/>
          </w:tcPr>
          <w:p w14:paraId="30814256" w14:textId="77777777" w:rsidR="00300475" w:rsidRDefault="00300475" w:rsidP="00B314C9">
            <w:pPr>
              <w:jc w:val="center"/>
            </w:pPr>
          </w:p>
          <w:p w14:paraId="69DAAFBC" w14:textId="77777777" w:rsidR="00300475" w:rsidRDefault="00300475" w:rsidP="00B314C9">
            <w:pPr>
              <w:jc w:val="center"/>
            </w:pPr>
            <w:r>
              <w:t>Données récoltées</w:t>
            </w:r>
          </w:p>
        </w:tc>
      </w:tr>
      <w:tr w:rsidR="00300475" w14:paraId="5D4013E8" w14:textId="77777777" w:rsidTr="00B314C9">
        <w:tc>
          <w:tcPr>
            <w:tcW w:w="2689" w:type="dxa"/>
          </w:tcPr>
          <w:p w14:paraId="366F4414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6593832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671AC7AE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>Organisation générale des interventions (programmés, sur appels, etc.)</w:t>
            </w:r>
          </w:p>
          <w:p w14:paraId="096B429E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</w:tc>
        <w:tc>
          <w:tcPr>
            <w:tcW w:w="6373" w:type="dxa"/>
          </w:tcPr>
          <w:p w14:paraId="72E76A28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2E07AAA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Temps moyen de trajets :</w:t>
            </w:r>
          </w:p>
          <w:p w14:paraId="68CEA898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Travail seul ou en équipe :</w:t>
            </w:r>
          </w:p>
          <w:p w14:paraId="5B26AB14" w14:textId="16734500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Répartition des tâches entre les salariés au cours des intervention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(conduite, manipulation des personnes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etc.) :</w:t>
            </w:r>
          </w:p>
          <w:p w14:paraId="757E12A0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Tâches spécifiques au cours des gardes commerciales :</w:t>
            </w:r>
          </w:p>
          <w:p w14:paraId="009D87B4" w14:textId="09750ED4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Tâches spécifique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au cours des gardes préfectorales :</w:t>
            </w:r>
          </w:p>
          <w:p w14:paraId="366BB65E" w14:textId="77777777" w:rsidR="00300475" w:rsidRDefault="00300475" w:rsidP="00B314C9">
            <w:pPr>
              <w:pStyle w:val="PrformatHTML"/>
              <w:jc w:val="both"/>
            </w:pPr>
          </w:p>
        </w:tc>
      </w:tr>
      <w:tr w:rsidR="00300475" w14:paraId="39C7ADD6" w14:textId="77777777" w:rsidTr="00B314C9">
        <w:tc>
          <w:tcPr>
            <w:tcW w:w="2689" w:type="dxa"/>
          </w:tcPr>
          <w:p w14:paraId="7E4895D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41A8CB18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38432E9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516FBBB6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61C86BEC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388A5BCA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1A1CA4C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>Temps de conduite et flotte</w:t>
            </w:r>
          </w:p>
        </w:tc>
        <w:tc>
          <w:tcPr>
            <w:tcW w:w="6373" w:type="dxa"/>
          </w:tcPr>
          <w:p w14:paraId="36DA7B2F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</w:p>
          <w:p w14:paraId="76B48F0B" w14:textId="77777777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Taxis </w:t>
            </w:r>
            <w:sdt>
              <w:sdtPr>
                <w:rPr>
                  <w:rFonts w:asciiTheme="minorHAnsi" w:hAnsiTheme="minorHAnsi" w:cstheme="minorBid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149175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ab/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ab/>
              <w:t>Nombre :</w:t>
            </w:r>
          </w:p>
          <w:p w14:paraId="07E07D8E" w14:textId="77777777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Ambulance </w:t>
            </w:r>
            <w:sdt>
              <w:sdtPr>
                <w:rPr>
                  <w:rFonts w:asciiTheme="minorHAnsi" w:hAnsiTheme="minorHAnsi" w:cstheme="minorBidi"/>
                  <w:kern w:val="2"/>
                  <w:sz w:val="22"/>
                  <w:szCs w:val="22"/>
                  <w:lang w:eastAsia="en-US"/>
                  <w14:ligatures w14:val="standardContextual"/>
                </w:rPr>
                <w:id w:val="117013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Bidi" w:hint="eastAsia"/>
                    <w:kern w:val="2"/>
                    <w:sz w:val="22"/>
                    <w:szCs w:val="22"/>
                    <w:lang w:eastAsia="en-US"/>
                    <w14:ligatures w14:val="standardContextual"/>
                  </w:rPr>
                  <w:t>☐</w:t>
                </w:r>
              </w:sdtContent>
            </w:sdt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ab/>
              <w:t>Nombre :</w:t>
            </w:r>
          </w:p>
          <w:p w14:paraId="4A3D5B12" w14:textId="77777777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Type de véhicule utilisé :</w:t>
            </w:r>
          </w:p>
          <w:p w14:paraId="54B419E0" w14:textId="20395826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Achat ou location des véhicules :</w:t>
            </w:r>
          </w:p>
          <w:p w14:paraId="2EDB9B01" w14:textId="150BEDFD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Périodicité du renouvellement de la flotte :</w:t>
            </w:r>
          </w:p>
          <w:p w14:paraId="2A2522FB" w14:textId="77777777" w:rsidR="00300475" w:rsidRDefault="00300475" w:rsidP="00B314C9">
            <w:pPr>
              <w:pStyle w:val="PrformatHTML"/>
              <w:tabs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center" w:pos="3078"/>
              </w:tabs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9D64A8F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Pourcentage du temps de conduite :</w:t>
            </w:r>
          </w:p>
          <w:p w14:paraId="6CF71794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Temps de pause dans la conduite, alternance des conducteurs :</w:t>
            </w:r>
          </w:p>
          <w:p w14:paraId="5E507B7B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Répartition des salariés dans le véhicule lors du transport de patient :</w:t>
            </w:r>
          </w:p>
          <w:p w14:paraId="768EA727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CDCAA6F" w14:textId="6C060003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Liste du matériel à l’intérieur du véhicule :</w:t>
            </w:r>
          </w:p>
          <w:p w14:paraId="656375E9" w14:textId="558F3A34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Matériel obligatoire :</w:t>
            </w:r>
          </w:p>
          <w:p w14:paraId="509DFB1E" w14:textId="2BEC31B5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Matériel complémentaire :</w:t>
            </w:r>
          </w:p>
          <w:p w14:paraId="57B79B25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300475" w14:paraId="0842C680" w14:textId="77777777" w:rsidTr="00B314C9">
        <w:tc>
          <w:tcPr>
            <w:tcW w:w="2689" w:type="dxa"/>
          </w:tcPr>
          <w:p w14:paraId="3C64CAF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1CAAED0" w14:textId="77777777" w:rsidR="00300475" w:rsidRDefault="00300475" w:rsidP="00B314C9">
            <w:pPr>
              <w:jc w:val="center"/>
            </w:pPr>
          </w:p>
          <w:p w14:paraId="57A10F91" w14:textId="77777777" w:rsidR="00300475" w:rsidRDefault="00300475" w:rsidP="00B314C9">
            <w:pPr>
              <w:jc w:val="center"/>
            </w:pPr>
            <w:r>
              <w:t>Temps à attendre au cours des interventions</w:t>
            </w:r>
          </w:p>
        </w:tc>
        <w:tc>
          <w:tcPr>
            <w:tcW w:w="6373" w:type="dxa"/>
          </w:tcPr>
          <w:p w14:paraId="58DF1BBF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23858B7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Temps d’attente entre les interventions :</w:t>
            </w:r>
          </w:p>
          <w:p w14:paraId="46B00E4A" w14:textId="6AC6924F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Temps d’attente au sein des structure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</w:p>
          <w:p w14:paraId="6B21145C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Temps de mobilisation des patients</w:t>
            </w:r>
          </w:p>
          <w:p w14:paraId="6F16F858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Délais entre les interventions</w:t>
            </w:r>
          </w:p>
          <w:p w14:paraId="5F422999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300475" w14:paraId="54ED1326" w14:textId="77777777" w:rsidTr="00B314C9">
        <w:tc>
          <w:tcPr>
            <w:tcW w:w="2689" w:type="dxa"/>
          </w:tcPr>
          <w:p w14:paraId="04C5CFE8" w14:textId="77777777" w:rsidR="00300475" w:rsidRDefault="00300475" w:rsidP="00B314C9">
            <w:pPr>
              <w:tabs>
                <w:tab w:val="left" w:pos="7445"/>
              </w:tabs>
            </w:pPr>
          </w:p>
          <w:p w14:paraId="33C59B9F" w14:textId="77777777" w:rsidR="00300475" w:rsidRDefault="00300475" w:rsidP="00B314C9">
            <w:pPr>
              <w:tabs>
                <w:tab w:val="left" w:pos="7445"/>
              </w:tabs>
            </w:pPr>
          </w:p>
          <w:p w14:paraId="3EF00046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 xml:space="preserve">Nombre de patients avec transfert /portées </w:t>
            </w:r>
          </w:p>
          <w:p w14:paraId="18474B48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</w:tc>
        <w:tc>
          <w:tcPr>
            <w:tcW w:w="6373" w:type="dxa"/>
          </w:tcPr>
          <w:p w14:paraId="021FD86F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ABED48C" w14:textId="5EE7E2D9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Nombre moyen d’utilisation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du brancard (sur une semaine) :</w:t>
            </w:r>
          </w:p>
          <w:p w14:paraId="25ECB782" w14:textId="6912E94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</w:t>
            </w:r>
            <w:r w:rsid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Nombre moyen d’utilisation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de la chaise portoi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 (sur une semaine) :</w:t>
            </w:r>
          </w:p>
          <w:p w14:paraId="3B21F3B4" w14:textId="0E7F0DCF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Protocole lors de la pris en charge d’une personne en fort surpoids</w:t>
            </w:r>
            <w:r w:rsidR="00EB704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:</w:t>
            </w:r>
          </w:p>
          <w:p w14:paraId="0548CCFF" w14:textId="77777777" w:rsidR="00EB7042" w:rsidRDefault="00EB704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260481B5" w14:textId="77777777" w:rsidR="00300475" w:rsidRDefault="00300475" w:rsidP="00300475"/>
    <w:tbl>
      <w:tblPr>
        <w:tblStyle w:val="Grilledutableau"/>
        <w:tblW w:w="9294" w:type="dxa"/>
        <w:tblLook w:val="04A0" w:firstRow="1" w:lastRow="0" w:firstColumn="1" w:lastColumn="0" w:noHBand="0" w:noVBand="1"/>
      </w:tblPr>
      <w:tblGrid>
        <w:gridCol w:w="2757"/>
        <w:gridCol w:w="339"/>
        <w:gridCol w:w="6198"/>
      </w:tblGrid>
      <w:tr w:rsidR="00300475" w14:paraId="6F565AF4" w14:textId="77777777" w:rsidTr="00B314C9">
        <w:trPr>
          <w:trHeight w:val="7461"/>
        </w:trPr>
        <w:tc>
          <w:tcPr>
            <w:tcW w:w="2757" w:type="dxa"/>
          </w:tcPr>
          <w:p w14:paraId="15F0BB9F" w14:textId="77777777" w:rsidR="00300475" w:rsidRDefault="00300475" w:rsidP="00B314C9">
            <w:pPr>
              <w:tabs>
                <w:tab w:val="left" w:pos="7445"/>
              </w:tabs>
            </w:pPr>
          </w:p>
          <w:p w14:paraId="4F5A857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5EBE5994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72AEC71D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361990EE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DD9DBCC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79D1D2B5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18D7367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>Outils de transfert/portage</w:t>
            </w:r>
          </w:p>
          <w:p w14:paraId="2A90DD75" w14:textId="77777777" w:rsidR="00300475" w:rsidRPr="006E000B" w:rsidRDefault="00300475" w:rsidP="00B314C9"/>
          <w:p w14:paraId="128C9D56" w14:textId="77777777" w:rsidR="00300475" w:rsidRPr="006E000B" w:rsidRDefault="00300475" w:rsidP="00B314C9"/>
          <w:p w14:paraId="377CA454" w14:textId="77777777" w:rsidR="00300475" w:rsidRDefault="00300475" w:rsidP="00B314C9"/>
          <w:p w14:paraId="43B8EF90" w14:textId="77777777" w:rsidR="00300475" w:rsidRDefault="00300475" w:rsidP="00B314C9"/>
          <w:p w14:paraId="28CB3C95" w14:textId="77777777" w:rsidR="00300475" w:rsidRPr="006E000B" w:rsidRDefault="00300475" w:rsidP="00B314C9">
            <w:pPr>
              <w:ind w:firstLine="708"/>
            </w:pPr>
          </w:p>
        </w:tc>
        <w:tc>
          <w:tcPr>
            <w:tcW w:w="6537" w:type="dxa"/>
            <w:gridSpan w:val="2"/>
          </w:tcPr>
          <w:p w14:paraId="17DFEEBB" w14:textId="549C167F" w:rsidR="00300475" w:rsidRPr="006E000B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i/>
                <w:iCs/>
                <w:kern w:val="2"/>
                <w:lang w:eastAsia="en-US"/>
                <w14:ligatures w14:val="standardContextual"/>
              </w:rPr>
            </w:pPr>
          </w:p>
          <w:p w14:paraId="013805B6" w14:textId="77777777" w:rsidR="008050F9" w:rsidRPr="006379E2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00475">
              <w:rPr>
                <w:rFonts w:asciiTheme="minorHAnsi" w:hAnsiTheme="minorHAnsi" w:cstheme="minorBidi"/>
                <w:kern w:val="2"/>
                <w:lang w:eastAsia="en-US"/>
                <w14:ligatures w14:val="standardContextual"/>
              </w:rPr>
              <w:t xml:space="preserve">- </w:t>
            </w: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Type de brancard : </w:t>
            </w:r>
          </w:p>
          <w:p w14:paraId="3F2D0F17" w14:textId="77777777" w:rsidR="006379E2" w:rsidRPr="006379E2" w:rsidRDefault="006379E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2B01DCFF" w14:textId="1BBDAA15" w:rsidR="00300475" w:rsidRPr="006379E2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Type de chaise portoi</w:t>
            </w:r>
            <w:r w:rsidR="00F96C07"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8050F9"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:</w:t>
            </w:r>
          </w:p>
          <w:p w14:paraId="795A997D" w14:textId="77777777" w:rsidR="00EB7042" w:rsidRPr="006379E2" w:rsidRDefault="00EB704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7E0B82C6" w14:textId="725E638B" w:rsidR="00EB7042" w:rsidRPr="006379E2" w:rsidRDefault="00EB704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Descriptif des situations de travail</w:t>
            </w:r>
          </w:p>
          <w:p w14:paraId="0187DF08" w14:textId="77777777" w:rsidR="00300475" w:rsidRPr="006379E2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i/>
                <w:i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483F8D1" w14:textId="77777777" w:rsidR="00300475" w:rsidRPr="006379E2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u w:val="single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u w:val="single"/>
                <w:lang w:eastAsia="en-US"/>
                <w14:ligatures w14:val="standardContextual"/>
              </w:rPr>
              <w:t>Description de leur utilisation :</w:t>
            </w:r>
          </w:p>
          <w:p w14:paraId="5ADAB2B0" w14:textId="77777777" w:rsidR="00300475" w:rsidRPr="006379E2" w:rsidRDefault="00300475" w:rsidP="00EB7042">
            <w:pPr>
              <w:pStyle w:val="PrformatHTML"/>
              <w:tabs>
                <w:tab w:val="clear" w:pos="3664"/>
                <w:tab w:val="clear" w:pos="4580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Theme="minorHAnsi" w:hAnsiTheme="minorHAnsi" w:cstheme="minorBidi"/>
                <w:i/>
                <w:i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i/>
                <w:iCs/>
                <w:kern w:val="2"/>
                <w:sz w:val="22"/>
                <w:szCs w:val="22"/>
                <w:lang w:eastAsia="en-US"/>
                <w14:ligatures w14:val="standardContextual"/>
              </w:rPr>
              <w:t>Exemples + pensez à insérer des phot</w:t>
            </w:r>
            <w:r w:rsidR="00EB7042" w:rsidRPr="006379E2">
              <w:rPr>
                <w:rFonts w:asciiTheme="minorHAnsi" w:hAnsiTheme="minorHAnsi" w:cstheme="minorBidi"/>
                <w:i/>
                <w:iCs/>
                <w:kern w:val="2"/>
                <w:sz w:val="22"/>
                <w:szCs w:val="22"/>
                <w:lang w:eastAsia="en-US"/>
                <w14:ligatures w14:val="standardContextual"/>
              </w:rPr>
              <w:t>os</w:t>
            </w:r>
          </w:p>
          <w:p w14:paraId="054BE093" w14:textId="77777777" w:rsidR="00EB7042" w:rsidRDefault="00EB704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  <w:r w:rsidRPr="006379E2">
              <w:rPr>
                <w:sz w:val="24"/>
                <w:szCs w:val="24"/>
                <w:lang w:eastAsia="fr-FR"/>
              </w:rPr>
              <w:tab/>
            </w:r>
          </w:p>
          <w:p w14:paraId="6921D504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605981D8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2EFF53D5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708D1216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4C32E67B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1F4B3DD1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23D178A5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548AD92D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28346B7C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36CA6985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1E92EF6A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005813A7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09CA5788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5B80748C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3665B152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045180F2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4D7DA67C" w14:textId="77777777" w:rsidR="006379E2" w:rsidRDefault="006379E2" w:rsidP="00EB7042">
            <w:pPr>
              <w:tabs>
                <w:tab w:val="left" w:pos="3931"/>
              </w:tabs>
              <w:rPr>
                <w:sz w:val="24"/>
                <w:szCs w:val="24"/>
                <w:lang w:eastAsia="fr-FR"/>
              </w:rPr>
            </w:pPr>
          </w:p>
          <w:p w14:paraId="1AC76ABB" w14:textId="1305F1B7" w:rsidR="006379E2" w:rsidRPr="00EB7042" w:rsidRDefault="006379E2" w:rsidP="00EB7042">
            <w:pPr>
              <w:tabs>
                <w:tab w:val="left" w:pos="3931"/>
              </w:tabs>
              <w:rPr>
                <w:lang w:eastAsia="fr-FR"/>
              </w:rPr>
            </w:pPr>
          </w:p>
        </w:tc>
      </w:tr>
      <w:tr w:rsidR="00300475" w14:paraId="502687BA" w14:textId="77777777" w:rsidTr="00B314C9">
        <w:trPr>
          <w:trHeight w:val="7579"/>
        </w:trPr>
        <w:tc>
          <w:tcPr>
            <w:tcW w:w="3096" w:type="dxa"/>
            <w:gridSpan w:val="2"/>
          </w:tcPr>
          <w:p w14:paraId="5EEC265E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2488DB5D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315431E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060AA6AA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61A86906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14D1FDE6" w14:textId="77777777" w:rsidR="00300475" w:rsidRDefault="00300475" w:rsidP="00B314C9">
            <w:pPr>
              <w:tabs>
                <w:tab w:val="left" w:pos="7445"/>
              </w:tabs>
            </w:pPr>
          </w:p>
          <w:p w14:paraId="5706178D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1FC26281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7F49A003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468C9949" w14:textId="77777777" w:rsidR="00300475" w:rsidRDefault="00300475" w:rsidP="00B314C9">
            <w:pPr>
              <w:tabs>
                <w:tab w:val="left" w:pos="7445"/>
              </w:tabs>
              <w:jc w:val="center"/>
            </w:pPr>
            <w:r>
              <w:t>Répertorier les tâches annexes : préparation des sacs et de la cabine, lavage/ désinfection intérieure/lavage externe, mécanique </w:t>
            </w:r>
          </w:p>
          <w:p w14:paraId="1AE16BA6" w14:textId="77777777" w:rsidR="00300475" w:rsidRDefault="00300475" w:rsidP="00B314C9">
            <w:pPr>
              <w:tabs>
                <w:tab w:val="left" w:pos="7445"/>
              </w:tabs>
              <w:jc w:val="center"/>
            </w:pPr>
          </w:p>
          <w:p w14:paraId="54EB88E2" w14:textId="77777777" w:rsidR="00300475" w:rsidRPr="006E000B" w:rsidRDefault="00300475" w:rsidP="00B314C9"/>
        </w:tc>
        <w:tc>
          <w:tcPr>
            <w:tcW w:w="6198" w:type="dxa"/>
          </w:tcPr>
          <w:p w14:paraId="17E64253" w14:textId="77777777" w:rsidR="006379E2" w:rsidRDefault="006379E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AEF2E2D" w14:textId="089D91E3" w:rsidR="00300475" w:rsidRPr="006379E2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kern w:val="2"/>
                <w:lang w:eastAsia="en-US"/>
                <w14:ligatures w14:val="standardContextual"/>
              </w:rPr>
              <w:t>Risques de RPS</w:t>
            </w:r>
            <w:r w:rsidR="006379E2">
              <w:rPr>
                <w:rFonts w:asciiTheme="minorHAnsi" w:hAnsiTheme="minorHAnsi" w:cstheme="minorBidi"/>
                <w:kern w:val="2"/>
                <w:lang w:eastAsia="en-US"/>
                <w14:ligatures w14:val="standardContextual"/>
              </w:rPr>
              <w:t> :</w:t>
            </w:r>
          </w:p>
          <w:p w14:paraId="74CB59A6" w14:textId="77777777" w:rsidR="00300475" w:rsidRDefault="00300475" w:rsidP="006379E2">
            <w:pPr>
              <w:pStyle w:val="PrformatHTML"/>
              <w:numPr>
                <w:ilvl w:val="0"/>
                <w:numId w:val="7"/>
              </w:numPr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Agression physique</w:t>
            </w:r>
          </w:p>
          <w:p w14:paraId="17A69837" w14:textId="77777777" w:rsidR="006379E2" w:rsidRDefault="006379E2" w:rsidP="006379E2">
            <w:pPr>
              <w:pStyle w:val="PrformatHTML"/>
              <w:ind w:left="720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83B2553" w14:textId="77777777" w:rsidR="00300475" w:rsidRDefault="00300475" w:rsidP="006379E2">
            <w:pPr>
              <w:pStyle w:val="PrformatHTML"/>
              <w:numPr>
                <w:ilvl w:val="0"/>
                <w:numId w:val="7"/>
              </w:numPr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Agression orale</w:t>
            </w:r>
          </w:p>
          <w:p w14:paraId="06B8D157" w14:textId="77777777" w:rsidR="006379E2" w:rsidRDefault="006379E2" w:rsidP="006379E2">
            <w:pPr>
              <w:pStyle w:val="PrformatHTML"/>
              <w:ind w:left="720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013A9E8" w14:textId="77777777" w:rsidR="00300475" w:rsidRDefault="00300475" w:rsidP="006379E2">
            <w:pPr>
              <w:pStyle w:val="PrformatHTML"/>
              <w:numPr>
                <w:ilvl w:val="0"/>
                <w:numId w:val="7"/>
              </w:numPr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Attouchement</w:t>
            </w:r>
          </w:p>
          <w:p w14:paraId="1D6A116F" w14:textId="77777777" w:rsidR="00300475" w:rsidRDefault="00300475" w:rsidP="006379E2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92B953C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2092C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- 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Transport de bouteilles d’oxygène et poids :</w:t>
            </w:r>
          </w:p>
          <w:p w14:paraId="70BAD873" w14:textId="77777777" w:rsidR="006379E2" w:rsidRDefault="006379E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808E454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Transport des sacs de secours et poids :</w:t>
            </w:r>
          </w:p>
          <w:p w14:paraId="0C668997" w14:textId="77777777" w:rsidR="006379E2" w:rsidRDefault="006379E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382C59EF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Transport des défibrillateur et poids :</w:t>
            </w:r>
          </w:p>
          <w:p w14:paraId="5EEAA292" w14:textId="77777777" w:rsidR="006379E2" w:rsidRDefault="006379E2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883037D" w14:textId="0421B0D1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Autre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outils à transport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er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pouvant être lourd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et encombrant</w:t>
            </w:r>
            <w:r w:rsidR="00F96C07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 :</w:t>
            </w:r>
          </w:p>
          <w:p w14:paraId="752987D5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54CE3C6" w14:textId="77777777" w:rsidR="00300475" w:rsidRPr="006379E2" w:rsidRDefault="00300475" w:rsidP="006379E2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379E2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Nettoyage des ambulances interne/externe et contraintes associées :</w:t>
            </w:r>
          </w:p>
          <w:p w14:paraId="01CB0444" w14:textId="77777777" w:rsidR="00300475" w:rsidRPr="006379E2" w:rsidRDefault="00300475" w:rsidP="006379E2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46F564E" w14:textId="77777777" w:rsidR="00300475" w:rsidRPr="006379E2" w:rsidRDefault="00300475" w:rsidP="006379E2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E4ED19F" w14:textId="77777777" w:rsidR="00300475" w:rsidRPr="006E000B" w:rsidRDefault="00300475" w:rsidP="00B314C9"/>
          <w:p w14:paraId="50CC7EBA" w14:textId="010DE3F1" w:rsidR="00300475" w:rsidRPr="006E000B" w:rsidRDefault="00F96C07" w:rsidP="00094D55">
            <w:pPr>
              <w:tabs>
                <w:tab w:val="left" w:pos="1596"/>
                <w:tab w:val="left" w:pos="1888"/>
                <w:tab w:val="left" w:pos="4783"/>
              </w:tabs>
            </w:pPr>
            <w:r>
              <w:tab/>
            </w:r>
          </w:p>
        </w:tc>
      </w:tr>
    </w:tbl>
    <w:p w14:paraId="7131C275" w14:textId="77777777" w:rsidR="00300475" w:rsidRDefault="00300475" w:rsidP="00300475">
      <w:pPr>
        <w:pStyle w:val="Titre1"/>
      </w:pPr>
      <w:bookmarkStart w:id="3" w:name="_Toc138240565"/>
    </w:p>
    <w:p w14:paraId="1CFE052E" w14:textId="77777777" w:rsidR="00300475" w:rsidRDefault="00300475" w:rsidP="00300475">
      <w:pPr>
        <w:pStyle w:val="Titre1"/>
        <w:ind w:left="357"/>
      </w:pPr>
    </w:p>
    <w:p w14:paraId="58198728" w14:textId="77777777" w:rsidR="00300475" w:rsidRDefault="00300475" w:rsidP="00300475">
      <w:pPr>
        <w:pStyle w:val="Titre1"/>
        <w:ind w:left="714"/>
      </w:pPr>
    </w:p>
    <w:p w14:paraId="6662F461" w14:textId="77777777" w:rsidR="00300475" w:rsidRDefault="00300475" w:rsidP="00300475"/>
    <w:p w14:paraId="7D4607D3" w14:textId="77777777" w:rsidR="00300475" w:rsidRDefault="00300475" w:rsidP="00300475"/>
    <w:p w14:paraId="02A71AA6" w14:textId="77777777" w:rsidR="00300475" w:rsidRDefault="00300475" w:rsidP="00300475"/>
    <w:p w14:paraId="5FB6027B" w14:textId="77777777" w:rsidR="00300475" w:rsidRDefault="00300475" w:rsidP="00300475"/>
    <w:p w14:paraId="648A2105" w14:textId="77777777" w:rsidR="00300475" w:rsidRDefault="00300475" w:rsidP="00300475"/>
    <w:p w14:paraId="2221A2B9" w14:textId="77777777" w:rsidR="00300475" w:rsidRDefault="00300475" w:rsidP="00300475"/>
    <w:p w14:paraId="7F6C47E1" w14:textId="77777777" w:rsidR="00300475" w:rsidRDefault="00300475" w:rsidP="00300475"/>
    <w:p w14:paraId="780E772C" w14:textId="77777777" w:rsidR="00300475" w:rsidRDefault="00300475" w:rsidP="00300475"/>
    <w:p w14:paraId="158B1815" w14:textId="77777777" w:rsidR="00300475" w:rsidRDefault="00300475" w:rsidP="00300475">
      <w:pPr>
        <w:pStyle w:val="Titre1"/>
        <w:numPr>
          <w:ilvl w:val="0"/>
          <w:numId w:val="1"/>
        </w:numPr>
        <w:ind w:left="714" w:hanging="357"/>
      </w:pPr>
      <w:r>
        <w:lastRenderedPageBreak/>
        <w:t>CONCLUSION</w:t>
      </w:r>
      <w:bookmarkEnd w:id="3"/>
      <w:r>
        <w:t xml:space="preserve"> </w:t>
      </w:r>
    </w:p>
    <w:p w14:paraId="14279621" w14:textId="77777777" w:rsidR="00300475" w:rsidRDefault="00300475" w:rsidP="00300475">
      <w:pPr>
        <w:pStyle w:val="Titre3"/>
      </w:pPr>
      <w:bookmarkStart w:id="4" w:name="_Toc138240566"/>
      <w:r w:rsidRPr="000157C9">
        <w:t>P</w:t>
      </w:r>
      <w:r>
        <w:t>réconisations</w:t>
      </w:r>
      <w:r w:rsidRPr="000157C9">
        <w:t> :</w:t>
      </w:r>
      <w:bookmarkEnd w:id="4"/>
    </w:p>
    <w:p w14:paraId="059920C0" w14:textId="77777777" w:rsidR="00300475" w:rsidRDefault="00300475" w:rsidP="0030047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00475" w14:paraId="20E91411" w14:textId="77777777" w:rsidTr="00B314C9">
        <w:tc>
          <w:tcPr>
            <w:tcW w:w="4531" w:type="dxa"/>
          </w:tcPr>
          <w:p w14:paraId="5E8A26B6" w14:textId="77777777" w:rsidR="00300475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74FC0076" w14:textId="77777777" w:rsidR="00300475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2AAA1BD" w14:textId="77777777" w:rsidR="00300475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70B6E4E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F</w:t>
            </w:r>
            <w:r w:rsidRPr="005D7E63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ormation</w:t>
            </w:r>
          </w:p>
          <w:p w14:paraId="3C938B58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531" w:type="dxa"/>
          </w:tcPr>
          <w:p w14:paraId="035573C2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0468337" w14:textId="77777777" w:rsidR="00300475" w:rsidRPr="00973577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- Formation complémentaire :</w:t>
            </w:r>
          </w:p>
          <w:p w14:paraId="2C248F20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19396AC" w14:textId="77777777" w:rsidR="00300475" w:rsidRPr="005D7E63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607F064" w14:textId="77777777" w:rsidR="00300475" w:rsidRPr="005D7E63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99E171A" w14:textId="77777777" w:rsidR="00300475" w:rsidRPr="005D7E63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300475" w14:paraId="7CB80ACA" w14:textId="77777777" w:rsidTr="00B314C9">
        <w:tc>
          <w:tcPr>
            <w:tcW w:w="4531" w:type="dxa"/>
          </w:tcPr>
          <w:p w14:paraId="28B39EED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DE4C045" w14:textId="77777777" w:rsidR="00300475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BB0C633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D7E63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Outils (conseillés et déconseillés)</w:t>
            </w:r>
          </w:p>
          <w:p w14:paraId="67B04FAB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531" w:type="dxa"/>
          </w:tcPr>
          <w:p w14:paraId="631A22DB" w14:textId="77777777" w:rsidR="00300475" w:rsidRPr="005D7E63" w:rsidRDefault="00300475" w:rsidP="006379E2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300475" w14:paraId="1F442911" w14:textId="77777777" w:rsidTr="00B314C9">
        <w:tc>
          <w:tcPr>
            <w:tcW w:w="4531" w:type="dxa"/>
          </w:tcPr>
          <w:p w14:paraId="3B82E26A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2734E03D" w14:textId="77777777" w:rsidR="00300475" w:rsidRPr="005D7E63" w:rsidRDefault="00300475" w:rsidP="00B314C9">
            <w:pPr>
              <w:pStyle w:val="PrformatHTML"/>
              <w:jc w:val="center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D7E63"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Organisation</w:t>
            </w:r>
            <w:r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et autres</w:t>
            </w:r>
          </w:p>
          <w:p w14:paraId="328B54EF" w14:textId="77777777" w:rsidR="00300475" w:rsidRPr="005D7E63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4531" w:type="dxa"/>
          </w:tcPr>
          <w:p w14:paraId="26462752" w14:textId="77777777" w:rsidR="00300475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C5F4E1A" w14:textId="77777777" w:rsidR="00300475" w:rsidRPr="005D7E63" w:rsidRDefault="00300475" w:rsidP="00B314C9">
            <w:pPr>
              <w:pStyle w:val="PrformatHTML"/>
              <w:jc w:val="both"/>
              <w:rPr>
                <w:rFonts w:ascii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</w:tbl>
    <w:p w14:paraId="14E84121" w14:textId="77777777" w:rsidR="00300475" w:rsidRDefault="00300475" w:rsidP="00300475">
      <w:pPr>
        <w:tabs>
          <w:tab w:val="left" w:pos="7445"/>
        </w:tabs>
      </w:pPr>
    </w:p>
    <w:p w14:paraId="2D173B33" w14:textId="77777777" w:rsidR="00300475" w:rsidRPr="00C47AFA" w:rsidRDefault="00300475" w:rsidP="00300475">
      <w:pPr>
        <w:tabs>
          <w:tab w:val="left" w:pos="7445"/>
        </w:tabs>
      </w:pPr>
    </w:p>
    <w:p w14:paraId="6F46CD72" w14:textId="77777777" w:rsidR="00300475" w:rsidRPr="00020748" w:rsidRDefault="00300475" w:rsidP="00300475"/>
    <w:p w14:paraId="7B7DD80E" w14:textId="77777777" w:rsidR="00300475" w:rsidRDefault="00300475" w:rsidP="00300475"/>
    <w:p w14:paraId="25D68766" w14:textId="77777777" w:rsidR="00300475" w:rsidRDefault="00300475" w:rsidP="00300475"/>
    <w:p w14:paraId="321526B4" w14:textId="77777777" w:rsidR="00300475" w:rsidRDefault="00300475" w:rsidP="00300475"/>
    <w:p w14:paraId="707A8847" w14:textId="77777777" w:rsidR="00300475" w:rsidRDefault="00300475" w:rsidP="00300475"/>
    <w:p w14:paraId="27CAF12C" w14:textId="77777777" w:rsidR="00300475" w:rsidRDefault="00300475" w:rsidP="00300475"/>
    <w:p w14:paraId="2F92F5AF" w14:textId="77777777" w:rsidR="00300475" w:rsidRDefault="00300475" w:rsidP="00300475"/>
    <w:p w14:paraId="0B42AD7B" w14:textId="77777777" w:rsidR="00284B66" w:rsidRDefault="00284B66"/>
    <w:sectPr w:rsidR="00284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43B5C" w14:textId="77777777" w:rsidR="007323A4" w:rsidRDefault="007323A4" w:rsidP="00F96C07">
      <w:pPr>
        <w:spacing w:after="0" w:line="240" w:lineRule="auto"/>
      </w:pPr>
      <w:r>
        <w:separator/>
      </w:r>
    </w:p>
  </w:endnote>
  <w:endnote w:type="continuationSeparator" w:id="0">
    <w:p w14:paraId="7B543FAC" w14:textId="77777777" w:rsidR="007323A4" w:rsidRDefault="007323A4" w:rsidP="00F96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4973" w14:textId="77777777" w:rsidR="007323A4" w:rsidRDefault="007323A4" w:rsidP="00F96C07">
      <w:pPr>
        <w:spacing w:after="0" w:line="240" w:lineRule="auto"/>
      </w:pPr>
      <w:r>
        <w:separator/>
      </w:r>
    </w:p>
  </w:footnote>
  <w:footnote w:type="continuationSeparator" w:id="0">
    <w:p w14:paraId="594082D4" w14:textId="77777777" w:rsidR="007323A4" w:rsidRDefault="007323A4" w:rsidP="00F96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57F"/>
    <w:multiLevelType w:val="hybridMultilevel"/>
    <w:tmpl w:val="271CD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25059"/>
    <w:multiLevelType w:val="hybridMultilevel"/>
    <w:tmpl w:val="4F003B28"/>
    <w:lvl w:ilvl="0" w:tplc="290AA81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FF000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23654"/>
    <w:multiLevelType w:val="hybridMultilevel"/>
    <w:tmpl w:val="F370A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601B2"/>
    <w:multiLevelType w:val="hybridMultilevel"/>
    <w:tmpl w:val="86004BB2"/>
    <w:lvl w:ilvl="0" w:tplc="6602CABA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F39A2"/>
    <w:multiLevelType w:val="hybridMultilevel"/>
    <w:tmpl w:val="00E6C366"/>
    <w:lvl w:ilvl="0" w:tplc="290AA81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FF000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337CD"/>
    <w:multiLevelType w:val="hybridMultilevel"/>
    <w:tmpl w:val="4268DF6A"/>
    <w:lvl w:ilvl="0" w:tplc="290AA81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FF000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E5015"/>
    <w:multiLevelType w:val="hybridMultilevel"/>
    <w:tmpl w:val="1AA82032"/>
    <w:lvl w:ilvl="0" w:tplc="C46C16CC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00B05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802998">
    <w:abstractNumId w:val="3"/>
  </w:num>
  <w:num w:numId="2" w16cid:durableId="1371687179">
    <w:abstractNumId w:val="4"/>
  </w:num>
  <w:num w:numId="3" w16cid:durableId="1602952040">
    <w:abstractNumId w:val="1"/>
  </w:num>
  <w:num w:numId="4" w16cid:durableId="73356459">
    <w:abstractNumId w:val="5"/>
  </w:num>
  <w:num w:numId="5" w16cid:durableId="532619762">
    <w:abstractNumId w:val="6"/>
  </w:num>
  <w:num w:numId="6" w16cid:durableId="1942758692">
    <w:abstractNumId w:val="0"/>
  </w:num>
  <w:num w:numId="7" w16cid:durableId="626469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3A"/>
    <w:rsid w:val="00094D55"/>
    <w:rsid w:val="001F150B"/>
    <w:rsid w:val="00284B66"/>
    <w:rsid w:val="00300475"/>
    <w:rsid w:val="006379E2"/>
    <w:rsid w:val="007323A4"/>
    <w:rsid w:val="008050F9"/>
    <w:rsid w:val="00A23444"/>
    <w:rsid w:val="00C3583A"/>
    <w:rsid w:val="00D92719"/>
    <w:rsid w:val="00EB7042"/>
    <w:rsid w:val="00ED18FC"/>
    <w:rsid w:val="00F9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C9AE"/>
  <w15:chartTrackingRefBased/>
  <w15:docId w15:val="{2ABD2085-5596-498F-B927-055E69F2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475"/>
  </w:style>
  <w:style w:type="paragraph" w:styleId="Titre1">
    <w:name w:val="heading 1"/>
    <w:basedOn w:val="Normal"/>
    <w:next w:val="Normal"/>
    <w:link w:val="Titre1Car"/>
    <w:uiPriority w:val="9"/>
    <w:qFormat/>
    <w:rsid w:val="00C35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5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35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5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5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5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5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5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5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5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5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C35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58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58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58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58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58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58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5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5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5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5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5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58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58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58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5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58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583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C35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300475"/>
    <w:pPr>
      <w:widowControl w:val="0"/>
      <w:tabs>
        <w:tab w:val="left" w:pos="407"/>
        <w:tab w:val="right" w:leader="dot" w:pos="9056"/>
      </w:tabs>
      <w:suppressAutoHyphens/>
      <w:spacing w:before="240" w:after="0" w:line="360" w:lineRule="auto"/>
      <w:jc w:val="both"/>
    </w:pPr>
    <w:rPr>
      <w:rFonts w:ascii="Calibri" w:eastAsia="Calibri" w:hAnsi="Calibri" w:cs="Times New Roman"/>
      <w:b/>
      <w:noProof/>
      <w:kern w:val="0"/>
      <w:sz w:val="28"/>
      <w:szCs w:val="28"/>
      <w14:ligatures w14:val="none"/>
    </w:rPr>
  </w:style>
  <w:style w:type="paragraph" w:styleId="Sansinterligne">
    <w:name w:val="No Spacing"/>
    <w:uiPriority w:val="1"/>
    <w:qFormat/>
    <w:rsid w:val="00300475"/>
    <w:pPr>
      <w:widowControl w:val="0"/>
      <w:spacing w:after="0" w:line="240" w:lineRule="auto"/>
      <w:jc w:val="both"/>
    </w:pPr>
    <w:rPr>
      <w:rFonts w:ascii="Calibri" w:eastAsia="Calibri" w:hAnsi="Calibri" w:cs="Times New Roman"/>
      <w:color w:val="7F7F7F"/>
      <w:kern w:val="0"/>
      <w:szCs w:val="24"/>
      <w14:ligatures w14:val="non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00475"/>
    <w:pPr>
      <w:spacing w:before="240" w:after="0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300475"/>
    <w:pPr>
      <w:spacing w:after="100"/>
      <w:ind w:left="440"/>
    </w:pPr>
  </w:style>
  <w:style w:type="character" w:styleId="Lienhypertexte">
    <w:name w:val="Hyperlink"/>
    <w:uiPriority w:val="99"/>
    <w:unhideWhenUsed/>
    <w:rsid w:val="00300475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300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rsid w:val="00300475"/>
    <w:rPr>
      <w:rFonts w:ascii="Courier New" w:hAnsi="Courier New" w:cs="Courier New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96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6C07"/>
  </w:style>
  <w:style w:type="paragraph" w:styleId="Pieddepage">
    <w:name w:val="footer"/>
    <w:basedOn w:val="Normal"/>
    <w:link w:val="PieddepageCar"/>
    <w:uiPriority w:val="99"/>
    <w:unhideWhenUsed/>
    <w:rsid w:val="00F96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643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DUBRANA Constance</dc:creator>
  <cp:keywords/>
  <dc:description/>
  <cp:lastModifiedBy>DUBRANA Constance</cp:lastModifiedBy>
  <cp:revision>2</cp:revision>
  <dcterms:created xsi:type="dcterms:W3CDTF">2026-09-07T12:27:00Z</dcterms:created>
  <dcterms:modified xsi:type="dcterms:W3CDTF">2026-09-07T12:27:00Z</dcterms:modified>
</cp:coreProperties>
</file>